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5B12D" w14:textId="671983FD" w:rsidR="00665089" w:rsidRPr="00EB4DB0" w:rsidRDefault="00665089" w:rsidP="00D4233F">
      <w:pPr>
        <w:spacing w:after="40"/>
        <w:jc w:val="center"/>
        <w:rPr>
          <w:rFonts w:ascii="Times New Roman" w:hAnsi="Times New Roman" w:cs="Times New Roman"/>
          <w:b/>
          <w:bCs/>
          <w:sz w:val="28"/>
          <w:szCs w:val="28"/>
        </w:rPr>
      </w:pPr>
      <w:r w:rsidRPr="00EB4DB0">
        <w:rPr>
          <w:rFonts w:ascii="Times New Roman" w:hAnsi="Times New Roman" w:cs="Times New Roman"/>
          <w:b/>
          <w:bCs/>
          <w:sz w:val="28"/>
          <w:szCs w:val="28"/>
          <w:lang w:val="vi-VN"/>
        </w:rPr>
        <w:t xml:space="preserve">Phụ lục </w:t>
      </w:r>
      <w:r w:rsidR="00B460C7" w:rsidRPr="00EB4DB0">
        <w:rPr>
          <w:rFonts w:ascii="Times New Roman" w:hAnsi="Times New Roman" w:cs="Times New Roman"/>
          <w:b/>
          <w:bCs/>
          <w:sz w:val="28"/>
          <w:szCs w:val="28"/>
        </w:rPr>
        <w:t>2</w:t>
      </w:r>
      <w:r w:rsidR="000D1BE3" w:rsidRPr="00EB4DB0">
        <w:rPr>
          <w:rFonts w:ascii="Times New Roman" w:hAnsi="Times New Roman" w:cs="Times New Roman"/>
          <w:b/>
          <w:bCs/>
          <w:sz w:val="28"/>
          <w:szCs w:val="28"/>
        </w:rPr>
        <w:t>9</w:t>
      </w:r>
    </w:p>
    <w:p w14:paraId="2704BA74" w14:textId="53E55D4A" w:rsidR="00665089" w:rsidRPr="00EB4DB0" w:rsidRDefault="00F82093" w:rsidP="00D4233F">
      <w:pPr>
        <w:spacing w:before="40" w:after="0"/>
        <w:ind w:right="-1"/>
        <w:jc w:val="center"/>
        <w:rPr>
          <w:rFonts w:ascii="Times New Roman" w:hAnsi="Times New Roman" w:cs="Times New Roman"/>
          <w:b/>
          <w:bCs/>
          <w:sz w:val="28"/>
          <w:szCs w:val="28"/>
          <w:lang w:val="vi-VN"/>
        </w:rPr>
      </w:pPr>
      <w:r w:rsidRPr="00F82093">
        <w:rPr>
          <w:rFonts w:ascii="Times New Roman" w:hAnsi="Times New Roman" w:cs="Times New Roman"/>
          <w:b/>
          <w:bCs/>
          <w:sz w:val="28"/>
          <w:szCs w:val="28"/>
          <w:lang w:val="vi-VN"/>
        </w:rPr>
        <w:t>SỬA ĐỔI, BỔ SUNG BẢNG GIÁ ĐẤT</w:t>
      </w:r>
      <w:r w:rsidRPr="00F82093">
        <w:rPr>
          <w:rFonts w:ascii="Times New Roman" w:hAnsi="Times New Roman" w:cs="Times New Roman"/>
          <w:b/>
          <w:bCs/>
          <w:sz w:val="28"/>
          <w:szCs w:val="28"/>
          <w:lang w:val="vi-VN"/>
        </w:rPr>
        <w:t xml:space="preserve"> </w:t>
      </w:r>
      <w:r w:rsidR="00397847" w:rsidRPr="00EB4DB0">
        <w:rPr>
          <w:rFonts w:ascii="Times New Roman" w:hAnsi="Times New Roman" w:cs="Times New Roman"/>
          <w:b/>
          <w:bCs/>
          <w:sz w:val="28"/>
          <w:szCs w:val="28"/>
        </w:rPr>
        <w:t xml:space="preserve">XÃ </w:t>
      </w:r>
      <w:r w:rsidR="000D1BE3" w:rsidRPr="00EB4DB0">
        <w:rPr>
          <w:rFonts w:ascii="Times New Roman" w:hAnsi="Times New Roman" w:cs="Times New Roman"/>
          <w:b/>
          <w:bCs/>
          <w:sz w:val="28"/>
          <w:szCs w:val="28"/>
        </w:rPr>
        <w:t>THẠNH ĐÔNG</w:t>
      </w:r>
    </w:p>
    <w:p w14:paraId="523F0BEB" w14:textId="04923AE7" w:rsidR="009B7043" w:rsidRPr="00EB4DB0" w:rsidRDefault="00D4233F" w:rsidP="00D4233F">
      <w:pPr>
        <w:spacing w:before="120" w:after="0"/>
        <w:ind w:right="-1"/>
        <w:jc w:val="center"/>
        <w:rPr>
          <w:rFonts w:asciiTheme="majorBidi" w:hAnsiTheme="majorBidi" w:cstheme="majorBidi"/>
          <w:i/>
          <w:iCs/>
          <w:sz w:val="28"/>
          <w:szCs w:val="28"/>
          <w:lang w:val="vi-VN"/>
        </w:rPr>
      </w:pPr>
      <w:r w:rsidRPr="00EB4DB0">
        <w:rPr>
          <w:rFonts w:asciiTheme="majorBidi" w:hAnsiTheme="majorBidi" w:cstheme="majorBidi"/>
          <w:i/>
          <w:iCs/>
          <w:sz w:val="28"/>
          <w:szCs w:val="28"/>
          <w:lang w:val="vi-VN"/>
        </w:rPr>
        <w:t>(</w:t>
      </w:r>
      <w:r w:rsidR="00DF6395" w:rsidRPr="00EB4DB0">
        <w:rPr>
          <w:rFonts w:asciiTheme="majorBidi" w:hAnsiTheme="majorBidi" w:cstheme="majorBidi"/>
          <w:i/>
          <w:iCs/>
          <w:sz w:val="28"/>
          <w:szCs w:val="28"/>
          <w:lang w:val="vi-VN"/>
        </w:rPr>
        <w:t xml:space="preserve">Ban hành kèm theo Nghị quyết số </w:t>
      </w:r>
      <w:r w:rsidR="00F82093" w:rsidRPr="00F82093">
        <w:rPr>
          <w:rFonts w:asciiTheme="majorBidi" w:hAnsiTheme="majorBidi" w:cstheme="majorBidi"/>
          <w:i/>
          <w:iCs/>
          <w:sz w:val="28"/>
          <w:szCs w:val="28"/>
          <w:lang w:val="vi-VN"/>
        </w:rPr>
        <w:t xml:space="preserve"> </w:t>
      </w:r>
      <w:r w:rsidR="00DF6395" w:rsidRPr="00EB4DB0">
        <w:rPr>
          <w:rFonts w:asciiTheme="majorBidi" w:hAnsiTheme="majorBidi" w:cstheme="majorBidi"/>
          <w:i/>
          <w:iCs/>
          <w:sz w:val="28"/>
          <w:szCs w:val="28"/>
          <w:lang w:val="vi-VN"/>
        </w:rPr>
        <w:t>/202</w:t>
      </w:r>
      <w:r w:rsidR="00F82093" w:rsidRPr="00F82093">
        <w:rPr>
          <w:rFonts w:asciiTheme="majorBidi" w:hAnsiTheme="majorBidi" w:cstheme="majorBidi"/>
          <w:i/>
          <w:iCs/>
          <w:sz w:val="28"/>
          <w:szCs w:val="28"/>
          <w:lang w:val="vi-VN"/>
        </w:rPr>
        <w:t>6</w:t>
      </w:r>
      <w:r w:rsidR="00DF6395" w:rsidRPr="00EB4DB0">
        <w:rPr>
          <w:rFonts w:asciiTheme="majorBidi" w:hAnsiTheme="majorBidi" w:cstheme="majorBidi"/>
          <w:i/>
          <w:iCs/>
          <w:sz w:val="28"/>
          <w:szCs w:val="28"/>
          <w:lang w:val="vi-VN"/>
        </w:rPr>
        <w:t xml:space="preserve">/NQ-HĐND ngày </w:t>
      </w:r>
      <w:r w:rsidR="00F82093" w:rsidRPr="00F82093">
        <w:rPr>
          <w:rFonts w:asciiTheme="majorBidi" w:hAnsiTheme="majorBidi" w:cstheme="majorBidi"/>
          <w:i/>
          <w:iCs/>
          <w:sz w:val="28"/>
          <w:szCs w:val="28"/>
          <w:lang w:val="vi-VN"/>
        </w:rPr>
        <w:t xml:space="preserve"> </w:t>
      </w:r>
      <w:r w:rsidR="00DF6395" w:rsidRPr="00EB4DB0">
        <w:rPr>
          <w:rFonts w:asciiTheme="majorBidi" w:hAnsiTheme="majorBidi" w:cstheme="majorBidi"/>
          <w:i/>
          <w:iCs/>
          <w:sz w:val="28"/>
          <w:szCs w:val="28"/>
          <w:lang w:val="vi-VN"/>
        </w:rPr>
        <w:t xml:space="preserve"> tháng </w:t>
      </w:r>
      <w:r w:rsidR="00F82093" w:rsidRPr="00F82093">
        <w:rPr>
          <w:rFonts w:asciiTheme="majorBidi" w:hAnsiTheme="majorBidi" w:cstheme="majorBidi"/>
          <w:i/>
          <w:iCs/>
          <w:sz w:val="28"/>
          <w:szCs w:val="28"/>
          <w:lang w:val="vi-VN"/>
        </w:rPr>
        <w:t>03</w:t>
      </w:r>
      <w:r w:rsidR="00DF6395" w:rsidRPr="00EB4DB0">
        <w:rPr>
          <w:rFonts w:asciiTheme="majorBidi" w:hAnsiTheme="majorBidi" w:cstheme="majorBidi"/>
          <w:i/>
          <w:iCs/>
          <w:sz w:val="28"/>
          <w:szCs w:val="28"/>
          <w:lang w:val="vi-VN"/>
        </w:rPr>
        <w:t xml:space="preserve"> năm 202</w:t>
      </w:r>
      <w:r w:rsidR="00F82093" w:rsidRPr="00F82093">
        <w:rPr>
          <w:rFonts w:asciiTheme="majorBidi" w:hAnsiTheme="majorBidi" w:cstheme="majorBidi"/>
          <w:i/>
          <w:iCs/>
          <w:sz w:val="28"/>
          <w:szCs w:val="28"/>
          <w:lang w:val="vi-VN"/>
        </w:rPr>
        <w:t>6</w:t>
      </w:r>
      <w:r w:rsidR="00DF6395" w:rsidRPr="00EB4DB0">
        <w:rPr>
          <w:rFonts w:asciiTheme="majorBidi" w:hAnsiTheme="majorBidi" w:cstheme="majorBidi"/>
          <w:i/>
          <w:iCs/>
          <w:sz w:val="28"/>
          <w:szCs w:val="28"/>
          <w:lang w:val="vi-VN"/>
        </w:rPr>
        <w:t xml:space="preserve"> của Hội đồng nhân dân tỉnh An Giang</w:t>
      </w:r>
      <w:r w:rsidRPr="00EB4DB0">
        <w:rPr>
          <w:rFonts w:asciiTheme="majorBidi" w:hAnsiTheme="majorBidi" w:cstheme="majorBidi"/>
          <w:i/>
          <w:iCs/>
          <w:sz w:val="28"/>
          <w:szCs w:val="28"/>
          <w:lang w:val="vi-VN"/>
        </w:rPr>
        <w:t>)</w:t>
      </w:r>
    </w:p>
    <w:p w14:paraId="357E8848" w14:textId="77777777" w:rsidR="009B7043" w:rsidRPr="00EB4DB0" w:rsidRDefault="009B7043" w:rsidP="009B7043">
      <w:pPr>
        <w:jc w:val="center"/>
        <w:rPr>
          <w:rFonts w:ascii="Times New Roman" w:hAnsi="Times New Roman" w:cs="Times New Roman"/>
          <w:b/>
          <w:bCs/>
          <w:sz w:val="28"/>
          <w:szCs w:val="28"/>
          <w:lang w:val="vi-VN"/>
        </w:rPr>
      </w:pPr>
    </w:p>
    <w:p w14:paraId="4F722252" w14:textId="6504A913" w:rsidR="009B7043" w:rsidRPr="00EB4DB0" w:rsidRDefault="00D4233F" w:rsidP="00D4233F">
      <w:pPr>
        <w:tabs>
          <w:tab w:val="left" w:pos="9356"/>
        </w:tabs>
        <w:ind w:left="360"/>
        <w:outlineLvl w:val="0"/>
        <w:rPr>
          <w:rFonts w:ascii="Times New Roman" w:hAnsi="Times New Roman" w:cs="Times New Roman"/>
          <w:b/>
          <w:bCs/>
          <w:sz w:val="28"/>
          <w:szCs w:val="28"/>
          <w:lang w:val="vi-VN"/>
        </w:rPr>
      </w:pPr>
      <w:r w:rsidRPr="00EB4DB0">
        <w:rPr>
          <w:rFonts w:ascii="Times New Roman" w:hAnsi="Times New Roman" w:cs="Times New Roman"/>
          <w:b/>
          <w:bCs/>
          <w:sz w:val="28"/>
          <w:szCs w:val="28"/>
          <w:lang w:val="vi-VN"/>
        </w:rPr>
        <w:t>A. ĐẤT Ở</w:t>
      </w:r>
    </w:p>
    <w:p w14:paraId="4402C72B" w14:textId="689B9315" w:rsidR="00BA729A" w:rsidRPr="00EB4DB0" w:rsidRDefault="00D4233F" w:rsidP="00D4233F">
      <w:pPr>
        <w:tabs>
          <w:tab w:val="left" w:pos="9356"/>
        </w:tabs>
        <w:ind w:left="780"/>
        <w:jc w:val="right"/>
        <w:rPr>
          <w:rFonts w:ascii="Times New Roman" w:hAnsi="Times New Roman" w:cs="Times New Roman"/>
          <w:i/>
          <w:iCs/>
          <w:sz w:val="28"/>
          <w:szCs w:val="28"/>
          <w:lang w:val="vi-VN"/>
        </w:rPr>
      </w:pPr>
      <w:r w:rsidRPr="00EB4DB0">
        <w:rPr>
          <w:rFonts w:ascii="Times New Roman" w:hAnsi="Times New Roman" w:cs="Times New Roman"/>
          <w:i/>
          <w:iCs/>
          <w:sz w:val="28"/>
          <w:szCs w:val="28"/>
          <w:lang w:val="vi-VN"/>
        </w:rPr>
        <w:t>Đơn vị tính: 1.000 đồng/m</w:t>
      </w:r>
      <w:r w:rsidRPr="00EB4DB0">
        <w:rPr>
          <w:rFonts w:ascii="Times New Roman" w:hAnsi="Times New Roman" w:cs="Times New Roman"/>
          <w:i/>
          <w:iCs/>
          <w:sz w:val="28"/>
          <w:szCs w:val="28"/>
          <w:vertAlign w:val="superscript"/>
          <w:lang w:val="vi-VN"/>
        </w:rPr>
        <w:t>2</w:t>
      </w:r>
    </w:p>
    <w:tbl>
      <w:tblPr>
        <w:tblW w:w="5000" w:type="pct"/>
        <w:tblLook w:val="04A0" w:firstRow="1" w:lastRow="0" w:firstColumn="1" w:lastColumn="0" w:noHBand="0" w:noVBand="1"/>
      </w:tblPr>
      <w:tblGrid>
        <w:gridCol w:w="695"/>
        <w:gridCol w:w="5185"/>
        <w:gridCol w:w="1800"/>
        <w:gridCol w:w="1381"/>
      </w:tblGrid>
      <w:tr w:rsidR="000D1BE3" w:rsidRPr="00EB4DB0" w14:paraId="39945A03" w14:textId="77777777" w:rsidTr="0039272B">
        <w:trPr>
          <w:trHeight w:val="1033"/>
          <w:tblHeader/>
        </w:trPr>
        <w:tc>
          <w:tcPr>
            <w:tcW w:w="3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94CA74" w14:textId="4430FBCD" w:rsidR="000D1BE3" w:rsidRPr="00EB4DB0" w:rsidRDefault="000D1BE3" w:rsidP="000D1BE3">
            <w:pPr>
              <w:spacing w:after="0" w:line="240" w:lineRule="auto"/>
              <w:jc w:val="center"/>
              <w:rPr>
                <w:rFonts w:ascii="Times New Roman" w:eastAsia="Times New Roman" w:hAnsi="Times New Roman" w:cs="Times New Roman"/>
                <w:b/>
                <w:bCs/>
                <w:sz w:val="24"/>
                <w:szCs w:val="24"/>
              </w:rPr>
            </w:pPr>
            <w:r w:rsidRPr="00EB4DB0">
              <w:rPr>
                <w:rFonts w:ascii="Times New Roman" w:eastAsia="Times New Roman" w:hAnsi="Times New Roman" w:cs="Times New Roman"/>
                <w:b/>
                <w:bCs/>
                <w:sz w:val="24"/>
                <w:szCs w:val="24"/>
              </w:rPr>
              <w:t>TT</w:t>
            </w:r>
          </w:p>
        </w:tc>
        <w:tc>
          <w:tcPr>
            <w:tcW w:w="2861" w:type="pct"/>
            <w:tcBorders>
              <w:top w:val="single" w:sz="4" w:space="0" w:color="auto"/>
              <w:left w:val="nil"/>
              <w:bottom w:val="single" w:sz="4" w:space="0" w:color="auto"/>
              <w:right w:val="single" w:sz="4" w:space="0" w:color="auto"/>
            </w:tcBorders>
            <w:shd w:val="clear" w:color="auto" w:fill="auto"/>
            <w:vAlign w:val="center"/>
            <w:hideMark/>
          </w:tcPr>
          <w:p w14:paraId="44276A5B" w14:textId="77777777" w:rsidR="000D1BE3" w:rsidRPr="00EB4DB0" w:rsidRDefault="000D1BE3" w:rsidP="000D1BE3">
            <w:pPr>
              <w:spacing w:after="0" w:line="240" w:lineRule="auto"/>
              <w:jc w:val="center"/>
              <w:rPr>
                <w:rFonts w:ascii="Times New Roman" w:eastAsia="Times New Roman" w:hAnsi="Times New Roman" w:cs="Times New Roman"/>
                <w:b/>
                <w:bCs/>
                <w:sz w:val="24"/>
                <w:szCs w:val="24"/>
              </w:rPr>
            </w:pPr>
            <w:r w:rsidRPr="00EB4DB0">
              <w:rPr>
                <w:rFonts w:ascii="Times New Roman" w:eastAsia="Times New Roman" w:hAnsi="Times New Roman" w:cs="Times New Roman"/>
                <w:b/>
                <w:bCs/>
                <w:sz w:val="24"/>
                <w:szCs w:val="24"/>
              </w:rPr>
              <w:t>Tên đường</w:t>
            </w:r>
          </w:p>
        </w:tc>
        <w:tc>
          <w:tcPr>
            <w:tcW w:w="993" w:type="pct"/>
            <w:tcBorders>
              <w:top w:val="single" w:sz="4" w:space="0" w:color="auto"/>
              <w:left w:val="nil"/>
              <w:bottom w:val="single" w:sz="4" w:space="0" w:color="auto"/>
              <w:right w:val="single" w:sz="4" w:space="0" w:color="auto"/>
            </w:tcBorders>
            <w:shd w:val="clear" w:color="auto" w:fill="auto"/>
            <w:vAlign w:val="center"/>
            <w:hideMark/>
          </w:tcPr>
          <w:p w14:paraId="3727F0F7" w14:textId="77777777" w:rsidR="000D1BE3" w:rsidRPr="00EB4DB0" w:rsidRDefault="000D1BE3" w:rsidP="000D1BE3">
            <w:pPr>
              <w:spacing w:after="0" w:line="240" w:lineRule="auto"/>
              <w:jc w:val="center"/>
              <w:rPr>
                <w:rFonts w:ascii="Times New Roman" w:eastAsia="Times New Roman" w:hAnsi="Times New Roman" w:cs="Times New Roman"/>
                <w:b/>
                <w:bCs/>
                <w:sz w:val="24"/>
                <w:szCs w:val="24"/>
              </w:rPr>
            </w:pPr>
            <w:r w:rsidRPr="00EB4DB0">
              <w:rPr>
                <w:rFonts w:ascii="Times New Roman" w:eastAsia="Times New Roman" w:hAnsi="Times New Roman" w:cs="Times New Roman"/>
                <w:b/>
                <w:bCs/>
                <w:sz w:val="24"/>
                <w:szCs w:val="24"/>
              </w:rPr>
              <w:t xml:space="preserve">Giá đất </w:t>
            </w:r>
          </w:p>
        </w:tc>
        <w:tc>
          <w:tcPr>
            <w:tcW w:w="762" w:type="pct"/>
            <w:tcBorders>
              <w:top w:val="single" w:sz="4" w:space="0" w:color="auto"/>
              <w:left w:val="nil"/>
              <w:bottom w:val="single" w:sz="4" w:space="0" w:color="auto"/>
              <w:right w:val="single" w:sz="4" w:space="0" w:color="auto"/>
            </w:tcBorders>
            <w:shd w:val="clear" w:color="auto" w:fill="auto"/>
            <w:vAlign w:val="center"/>
            <w:hideMark/>
          </w:tcPr>
          <w:p w14:paraId="1253F2C0" w14:textId="77777777" w:rsidR="000D1BE3" w:rsidRPr="00EB4DB0" w:rsidRDefault="000D1BE3" w:rsidP="000D1BE3">
            <w:pPr>
              <w:spacing w:after="0" w:line="240" w:lineRule="auto"/>
              <w:jc w:val="center"/>
              <w:rPr>
                <w:rFonts w:ascii="Times New Roman" w:eastAsia="Times New Roman" w:hAnsi="Times New Roman" w:cs="Times New Roman"/>
                <w:b/>
                <w:bCs/>
                <w:sz w:val="24"/>
                <w:szCs w:val="24"/>
              </w:rPr>
            </w:pPr>
            <w:r w:rsidRPr="00EB4DB0">
              <w:rPr>
                <w:rFonts w:ascii="Times New Roman" w:eastAsia="Times New Roman" w:hAnsi="Times New Roman" w:cs="Times New Roman"/>
                <w:b/>
                <w:bCs/>
                <w:sz w:val="24"/>
                <w:szCs w:val="24"/>
              </w:rPr>
              <w:t>Ghi Chú</w:t>
            </w:r>
          </w:p>
        </w:tc>
      </w:tr>
      <w:tr w:rsidR="000D1BE3" w:rsidRPr="00EB4DB0" w14:paraId="06E44436" w14:textId="77777777" w:rsidTr="0039272B">
        <w:trPr>
          <w:trHeight w:val="498"/>
        </w:trPr>
        <w:tc>
          <w:tcPr>
            <w:tcW w:w="384" w:type="pct"/>
            <w:tcBorders>
              <w:top w:val="nil"/>
              <w:left w:val="single" w:sz="4" w:space="0" w:color="auto"/>
              <w:bottom w:val="single" w:sz="4" w:space="0" w:color="auto"/>
              <w:right w:val="single" w:sz="4" w:space="0" w:color="auto"/>
            </w:tcBorders>
            <w:shd w:val="clear" w:color="auto" w:fill="auto"/>
            <w:vAlign w:val="center"/>
            <w:hideMark/>
          </w:tcPr>
          <w:p w14:paraId="0B4DE9A7" w14:textId="77777777" w:rsidR="000D1BE3" w:rsidRPr="00EB4DB0" w:rsidRDefault="000D1BE3" w:rsidP="000D1BE3">
            <w:pPr>
              <w:spacing w:after="0" w:line="240" w:lineRule="auto"/>
              <w:jc w:val="center"/>
              <w:rPr>
                <w:rFonts w:ascii="Times New Roman" w:eastAsia="Times New Roman" w:hAnsi="Times New Roman" w:cs="Times New Roman"/>
                <w:sz w:val="24"/>
                <w:szCs w:val="24"/>
              </w:rPr>
            </w:pPr>
            <w:r w:rsidRPr="00EB4DB0">
              <w:rPr>
                <w:rFonts w:ascii="Times New Roman" w:eastAsia="Times New Roman" w:hAnsi="Times New Roman" w:cs="Times New Roman"/>
                <w:sz w:val="24"/>
                <w:szCs w:val="24"/>
              </w:rPr>
              <w:t>1</w:t>
            </w:r>
          </w:p>
        </w:tc>
        <w:tc>
          <w:tcPr>
            <w:tcW w:w="2861" w:type="pct"/>
            <w:tcBorders>
              <w:top w:val="nil"/>
              <w:left w:val="nil"/>
              <w:bottom w:val="single" w:sz="4" w:space="0" w:color="auto"/>
              <w:right w:val="single" w:sz="4" w:space="0" w:color="auto"/>
            </w:tcBorders>
            <w:shd w:val="clear" w:color="auto" w:fill="auto"/>
            <w:vAlign w:val="center"/>
            <w:hideMark/>
          </w:tcPr>
          <w:p w14:paraId="470966DC" w14:textId="77777777" w:rsidR="000D1BE3" w:rsidRPr="00EB4DB0" w:rsidRDefault="000D1BE3" w:rsidP="000D1BE3">
            <w:pPr>
              <w:spacing w:after="0" w:line="240" w:lineRule="auto"/>
              <w:rPr>
                <w:rFonts w:ascii="Times New Roman" w:eastAsia="Times New Roman" w:hAnsi="Times New Roman" w:cs="Times New Roman"/>
                <w:b/>
                <w:bCs/>
                <w:color w:val="000000"/>
                <w:sz w:val="24"/>
                <w:szCs w:val="24"/>
              </w:rPr>
            </w:pPr>
            <w:r w:rsidRPr="00EB4DB0">
              <w:rPr>
                <w:rFonts w:ascii="Times New Roman" w:eastAsia="Times New Roman" w:hAnsi="Times New Roman" w:cs="Times New Roman"/>
                <w:b/>
                <w:bCs/>
                <w:color w:val="000000"/>
                <w:sz w:val="24"/>
                <w:szCs w:val="24"/>
              </w:rPr>
              <w:t>Quốc lộ 80</w:t>
            </w:r>
          </w:p>
        </w:tc>
        <w:tc>
          <w:tcPr>
            <w:tcW w:w="993" w:type="pct"/>
            <w:tcBorders>
              <w:top w:val="nil"/>
              <w:left w:val="nil"/>
              <w:bottom w:val="single" w:sz="4" w:space="0" w:color="auto"/>
              <w:right w:val="single" w:sz="4" w:space="0" w:color="auto"/>
            </w:tcBorders>
            <w:shd w:val="clear" w:color="auto" w:fill="auto"/>
            <w:vAlign w:val="center"/>
            <w:hideMark/>
          </w:tcPr>
          <w:p w14:paraId="4EBBF2CB" w14:textId="77777777" w:rsidR="000D1BE3" w:rsidRPr="00EB4DB0" w:rsidRDefault="000D1BE3" w:rsidP="000D1BE3">
            <w:pPr>
              <w:spacing w:after="0" w:line="240" w:lineRule="auto"/>
              <w:jc w:val="center"/>
              <w:rPr>
                <w:rFonts w:ascii="Times New Roman" w:eastAsia="Times New Roman" w:hAnsi="Times New Roman" w:cs="Times New Roman"/>
                <w:sz w:val="24"/>
                <w:szCs w:val="24"/>
              </w:rPr>
            </w:pPr>
            <w:r w:rsidRPr="00EB4DB0">
              <w:rPr>
                <w:rFonts w:ascii="Times New Roman" w:eastAsia="Times New Roman" w:hAnsi="Times New Roman" w:cs="Times New Roman"/>
                <w:sz w:val="24"/>
                <w:szCs w:val="24"/>
              </w:rPr>
              <w:t> </w:t>
            </w:r>
          </w:p>
        </w:tc>
        <w:tc>
          <w:tcPr>
            <w:tcW w:w="762" w:type="pct"/>
            <w:tcBorders>
              <w:top w:val="nil"/>
              <w:left w:val="nil"/>
              <w:bottom w:val="single" w:sz="4" w:space="0" w:color="auto"/>
              <w:right w:val="single" w:sz="4" w:space="0" w:color="auto"/>
            </w:tcBorders>
            <w:shd w:val="clear" w:color="auto" w:fill="auto"/>
            <w:vAlign w:val="center"/>
            <w:hideMark/>
          </w:tcPr>
          <w:p w14:paraId="1B5E2CAA" w14:textId="77777777" w:rsidR="000D1BE3" w:rsidRPr="00EB4DB0" w:rsidRDefault="000D1BE3" w:rsidP="000D1BE3">
            <w:pPr>
              <w:spacing w:after="0" w:line="240" w:lineRule="auto"/>
              <w:jc w:val="center"/>
              <w:rPr>
                <w:rFonts w:ascii="Times New Roman" w:eastAsia="Times New Roman" w:hAnsi="Times New Roman" w:cs="Times New Roman"/>
                <w:sz w:val="24"/>
                <w:szCs w:val="24"/>
              </w:rPr>
            </w:pPr>
            <w:r w:rsidRPr="00EB4DB0">
              <w:rPr>
                <w:rFonts w:ascii="Times New Roman" w:eastAsia="Times New Roman" w:hAnsi="Times New Roman" w:cs="Times New Roman"/>
                <w:sz w:val="24"/>
                <w:szCs w:val="24"/>
              </w:rPr>
              <w:t> </w:t>
            </w:r>
          </w:p>
        </w:tc>
      </w:tr>
      <w:tr w:rsidR="000D1BE3" w:rsidRPr="00EB4DB0" w14:paraId="4DBAB1C3" w14:textId="77777777" w:rsidTr="0039272B">
        <w:trPr>
          <w:trHeight w:val="570"/>
        </w:trPr>
        <w:tc>
          <w:tcPr>
            <w:tcW w:w="384" w:type="pct"/>
            <w:tcBorders>
              <w:top w:val="nil"/>
              <w:left w:val="single" w:sz="4" w:space="0" w:color="auto"/>
              <w:bottom w:val="single" w:sz="4" w:space="0" w:color="auto"/>
              <w:right w:val="single" w:sz="4" w:space="0" w:color="auto"/>
            </w:tcBorders>
            <w:shd w:val="clear" w:color="auto" w:fill="auto"/>
            <w:vAlign w:val="center"/>
            <w:hideMark/>
          </w:tcPr>
          <w:p w14:paraId="7E1985E8" w14:textId="77777777" w:rsidR="000D1BE3" w:rsidRPr="00EB4DB0" w:rsidRDefault="000D1BE3" w:rsidP="000D1BE3">
            <w:pPr>
              <w:spacing w:after="0" w:line="240" w:lineRule="auto"/>
              <w:jc w:val="center"/>
              <w:rPr>
                <w:rFonts w:ascii="Times New Roman" w:eastAsia="Times New Roman" w:hAnsi="Times New Roman" w:cs="Times New Roman"/>
                <w:sz w:val="24"/>
                <w:szCs w:val="24"/>
              </w:rPr>
            </w:pPr>
            <w:r w:rsidRPr="00EB4DB0">
              <w:rPr>
                <w:rFonts w:ascii="Times New Roman" w:eastAsia="Times New Roman" w:hAnsi="Times New Roman" w:cs="Times New Roman"/>
                <w:sz w:val="24"/>
                <w:szCs w:val="24"/>
              </w:rPr>
              <w:t> </w:t>
            </w:r>
          </w:p>
        </w:tc>
        <w:tc>
          <w:tcPr>
            <w:tcW w:w="2861" w:type="pct"/>
            <w:tcBorders>
              <w:top w:val="nil"/>
              <w:left w:val="nil"/>
              <w:bottom w:val="single" w:sz="4" w:space="0" w:color="auto"/>
              <w:right w:val="single" w:sz="4" w:space="0" w:color="auto"/>
            </w:tcBorders>
            <w:shd w:val="clear" w:color="auto" w:fill="auto"/>
            <w:vAlign w:val="center"/>
            <w:hideMark/>
          </w:tcPr>
          <w:p w14:paraId="3433219F" w14:textId="10A95031" w:rsidR="000D1BE3" w:rsidRPr="00EB4DB0" w:rsidRDefault="000D1BE3" w:rsidP="000D1BE3">
            <w:pPr>
              <w:spacing w:after="0" w:line="240" w:lineRule="auto"/>
              <w:rPr>
                <w:rFonts w:ascii="Times New Roman" w:eastAsia="Times New Roman" w:hAnsi="Times New Roman" w:cs="Times New Roman"/>
                <w:sz w:val="24"/>
                <w:szCs w:val="24"/>
              </w:rPr>
            </w:pPr>
            <w:r w:rsidRPr="00EB4DB0">
              <w:rPr>
                <w:rFonts w:ascii="Times New Roman" w:eastAsia="Times New Roman" w:hAnsi="Times New Roman" w:cs="Times New Roman"/>
                <w:sz w:val="24"/>
                <w:szCs w:val="24"/>
              </w:rPr>
              <w:t xml:space="preserve">Từ đầu kênh 6 - Trường Tiểu học Thạnh Đông </w:t>
            </w:r>
            <w:r w:rsidRPr="00EB4DB0">
              <w:rPr>
                <w:rFonts w:ascii="Times New Roman" w:hAnsi="Times New Roman"/>
                <w:sz w:val="24"/>
              </w:rPr>
              <w:t>A1</w:t>
            </w:r>
            <w:r w:rsidR="00527B33" w:rsidRPr="00EB4DB0">
              <w:rPr>
                <w:rFonts w:ascii="Times New Roman" w:eastAsia="Times New Roman" w:hAnsi="Times New Roman" w:cs="Times New Roman"/>
                <w:sz w:val="24"/>
                <w:szCs w:val="24"/>
              </w:rPr>
              <w:t xml:space="preserve"> (kênh 3)</w:t>
            </w:r>
          </w:p>
        </w:tc>
        <w:tc>
          <w:tcPr>
            <w:tcW w:w="993" w:type="pct"/>
            <w:tcBorders>
              <w:top w:val="nil"/>
              <w:left w:val="nil"/>
              <w:bottom w:val="single" w:sz="4" w:space="0" w:color="auto"/>
              <w:right w:val="single" w:sz="4" w:space="0" w:color="auto"/>
            </w:tcBorders>
            <w:shd w:val="clear" w:color="auto" w:fill="auto"/>
            <w:vAlign w:val="center"/>
            <w:hideMark/>
          </w:tcPr>
          <w:p w14:paraId="289DB2D8" w14:textId="77777777" w:rsidR="000D1BE3" w:rsidRPr="00EB4DB0" w:rsidRDefault="000D1BE3" w:rsidP="000D1BE3">
            <w:pPr>
              <w:spacing w:after="0" w:line="240" w:lineRule="auto"/>
              <w:jc w:val="center"/>
              <w:rPr>
                <w:rFonts w:ascii="Times New Roman" w:eastAsia="Times New Roman" w:hAnsi="Times New Roman" w:cs="Times New Roman"/>
                <w:sz w:val="24"/>
                <w:szCs w:val="24"/>
              </w:rPr>
            </w:pPr>
            <w:r w:rsidRPr="00EB4DB0">
              <w:rPr>
                <w:rFonts w:ascii="Times New Roman" w:eastAsia="Times New Roman" w:hAnsi="Times New Roman" w:cs="Times New Roman"/>
                <w:sz w:val="24"/>
                <w:szCs w:val="24"/>
              </w:rPr>
              <w:t>3.600</w:t>
            </w:r>
          </w:p>
        </w:tc>
        <w:tc>
          <w:tcPr>
            <w:tcW w:w="762" w:type="pct"/>
            <w:tcBorders>
              <w:top w:val="nil"/>
              <w:left w:val="nil"/>
              <w:bottom w:val="single" w:sz="4" w:space="0" w:color="auto"/>
              <w:right w:val="single" w:sz="4" w:space="0" w:color="auto"/>
            </w:tcBorders>
            <w:shd w:val="clear" w:color="auto" w:fill="auto"/>
            <w:vAlign w:val="center"/>
            <w:hideMark/>
          </w:tcPr>
          <w:p w14:paraId="44E2D964" w14:textId="27A05321" w:rsidR="000D1BE3" w:rsidRPr="00EB4DB0" w:rsidRDefault="003D7CD2" w:rsidP="003D7CD2">
            <w:pPr>
              <w:spacing w:after="0" w:line="240" w:lineRule="auto"/>
              <w:jc w:val="center"/>
              <w:rPr>
                <w:rFonts w:ascii="Times New Roman" w:hAnsi="Times New Roman"/>
                <w:color w:val="000000"/>
                <w:sz w:val="24"/>
              </w:rPr>
            </w:pPr>
            <w:r w:rsidRPr="00EB4DB0">
              <w:rPr>
                <w:rFonts w:ascii="Times New Roman" w:eastAsia="Times New Roman" w:hAnsi="Times New Roman" w:cs="Times New Roman"/>
                <w:color w:val="000000"/>
                <w:sz w:val="24"/>
                <w:szCs w:val="24"/>
              </w:rPr>
              <w:t>Sửa lỗi biên tập tên đường (TT 1 – Phụ lục 2</w:t>
            </w:r>
            <w:r w:rsidR="004276FA" w:rsidRPr="00EB4DB0">
              <w:rPr>
                <w:rFonts w:ascii="Times New Roman" w:eastAsia="Times New Roman" w:hAnsi="Times New Roman" w:cs="Times New Roman"/>
                <w:color w:val="000000"/>
                <w:sz w:val="24"/>
                <w:szCs w:val="24"/>
              </w:rPr>
              <w:t>9</w:t>
            </w:r>
            <w:r w:rsidRPr="00EB4DB0">
              <w:rPr>
                <w:rFonts w:ascii="Times New Roman" w:eastAsia="Times New Roman" w:hAnsi="Times New Roman" w:cs="Times New Roman"/>
                <w:color w:val="000000"/>
                <w:sz w:val="24"/>
                <w:szCs w:val="24"/>
              </w:rPr>
              <w:t xml:space="preserve"> – NQ 16)</w:t>
            </w:r>
            <w:r w:rsidR="000D1BE3" w:rsidRPr="00EB4DB0">
              <w:rPr>
                <w:rFonts w:ascii="Times New Roman" w:eastAsia="Times New Roman" w:hAnsi="Times New Roman" w:cs="Times New Roman"/>
                <w:sz w:val="24"/>
                <w:szCs w:val="24"/>
              </w:rPr>
              <w:t> </w:t>
            </w:r>
          </w:p>
        </w:tc>
      </w:tr>
      <w:tr w:rsidR="000D1BE3" w:rsidRPr="00EB4DB0" w14:paraId="0E40FFA9" w14:textId="77777777" w:rsidTr="0039272B">
        <w:trPr>
          <w:trHeight w:val="840"/>
        </w:trPr>
        <w:tc>
          <w:tcPr>
            <w:tcW w:w="384" w:type="pct"/>
            <w:tcBorders>
              <w:top w:val="nil"/>
              <w:left w:val="single" w:sz="4" w:space="0" w:color="auto"/>
              <w:bottom w:val="single" w:sz="4" w:space="0" w:color="auto"/>
              <w:right w:val="single" w:sz="4" w:space="0" w:color="auto"/>
            </w:tcBorders>
            <w:shd w:val="clear" w:color="auto" w:fill="auto"/>
            <w:vAlign w:val="center"/>
            <w:hideMark/>
          </w:tcPr>
          <w:p w14:paraId="0E4256EA" w14:textId="77777777" w:rsidR="000D1BE3" w:rsidRPr="00EB4DB0" w:rsidRDefault="000D1BE3" w:rsidP="000D1BE3">
            <w:pPr>
              <w:spacing w:after="0" w:line="240" w:lineRule="auto"/>
              <w:jc w:val="center"/>
              <w:rPr>
                <w:rFonts w:ascii="Times New Roman" w:eastAsia="Times New Roman" w:hAnsi="Times New Roman" w:cs="Times New Roman"/>
                <w:sz w:val="24"/>
                <w:szCs w:val="24"/>
              </w:rPr>
            </w:pPr>
            <w:r w:rsidRPr="00EB4DB0">
              <w:rPr>
                <w:rFonts w:ascii="Times New Roman" w:eastAsia="Times New Roman" w:hAnsi="Times New Roman" w:cs="Times New Roman"/>
                <w:sz w:val="24"/>
                <w:szCs w:val="24"/>
              </w:rPr>
              <w:t> </w:t>
            </w:r>
          </w:p>
        </w:tc>
        <w:tc>
          <w:tcPr>
            <w:tcW w:w="2861" w:type="pct"/>
            <w:tcBorders>
              <w:top w:val="nil"/>
              <w:left w:val="nil"/>
              <w:bottom w:val="single" w:sz="4" w:space="0" w:color="auto"/>
              <w:right w:val="single" w:sz="4" w:space="0" w:color="auto"/>
            </w:tcBorders>
            <w:shd w:val="clear" w:color="auto" w:fill="auto"/>
            <w:vAlign w:val="center"/>
            <w:hideMark/>
          </w:tcPr>
          <w:p w14:paraId="220D1704" w14:textId="4CA1DD66" w:rsidR="000D1BE3" w:rsidRPr="00EB4DB0" w:rsidRDefault="000D1BE3" w:rsidP="000D1BE3">
            <w:pPr>
              <w:spacing w:after="0" w:line="240" w:lineRule="auto"/>
              <w:rPr>
                <w:rFonts w:ascii="Times New Roman" w:eastAsia="Times New Roman" w:hAnsi="Times New Roman" w:cs="Times New Roman"/>
                <w:sz w:val="24"/>
                <w:szCs w:val="24"/>
              </w:rPr>
            </w:pPr>
            <w:r w:rsidRPr="00EB4DB0">
              <w:rPr>
                <w:rFonts w:ascii="Times New Roman" w:eastAsia="Times New Roman" w:hAnsi="Times New Roman" w:cs="Times New Roman"/>
                <w:sz w:val="24"/>
                <w:szCs w:val="24"/>
              </w:rPr>
              <w:t xml:space="preserve">Từ Trường Tiểu học Thạnh Đông A1- UBND xã Thạnh </w:t>
            </w:r>
            <w:r w:rsidRPr="00EB4DB0">
              <w:rPr>
                <w:rFonts w:ascii="Times New Roman" w:hAnsi="Times New Roman"/>
                <w:sz w:val="24"/>
              </w:rPr>
              <w:t>Đông</w:t>
            </w:r>
          </w:p>
        </w:tc>
        <w:tc>
          <w:tcPr>
            <w:tcW w:w="993" w:type="pct"/>
            <w:tcBorders>
              <w:top w:val="nil"/>
              <w:left w:val="nil"/>
              <w:bottom w:val="single" w:sz="4" w:space="0" w:color="auto"/>
              <w:right w:val="single" w:sz="4" w:space="0" w:color="auto"/>
            </w:tcBorders>
            <w:shd w:val="clear" w:color="auto" w:fill="auto"/>
            <w:vAlign w:val="center"/>
            <w:hideMark/>
          </w:tcPr>
          <w:p w14:paraId="6B38BD48" w14:textId="77777777" w:rsidR="000D1BE3" w:rsidRPr="00EB4DB0" w:rsidRDefault="000D1BE3" w:rsidP="000D1BE3">
            <w:pPr>
              <w:spacing w:after="0" w:line="240" w:lineRule="auto"/>
              <w:jc w:val="center"/>
              <w:rPr>
                <w:rFonts w:ascii="Times New Roman" w:eastAsia="Times New Roman" w:hAnsi="Times New Roman" w:cs="Times New Roman"/>
                <w:sz w:val="24"/>
                <w:szCs w:val="24"/>
              </w:rPr>
            </w:pPr>
            <w:r w:rsidRPr="00EB4DB0">
              <w:rPr>
                <w:rFonts w:ascii="Times New Roman" w:eastAsia="Times New Roman" w:hAnsi="Times New Roman" w:cs="Times New Roman"/>
                <w:sz w:val="24"/>
                <w:szCs w:val="24"/>
              </w:rPr>
              <w:t>4.200</w:t>
            </w:r>
          </w:p>
        </w:tc>
        <w:tc>
          <w:tcPr>
            <w:tcW w:w="762" w:type="pct"/>
            <w:tcBorders>
              <w:top w:val="nil"/>
              <w:left w:val="nil"/>
              <w:bottom w:val="single" w:sz="4" w:space="0" w:color="auto"/>
              <w:right w:val="single" w:sz="4" w:space="0" w:color="auto"/>
            </w:tcBorders>
            <w:shd w:val="clear" w:color="auto" w:fill="auto"/>
            <w:vAlign w:val="center"/>
            <w:hideMark/>
          </w:tcPr>
          <w:p w14:paraId="7AC26246" w14:textId="78B765AC" w:rsidR="000D1BE3" w:rsidRPr="00EB4DB0" w:rsidRDefault="00C97576" w:rsidP="000D1BE3">
            <w:pPr>
              <w:spacing w:after="0" w:line="240" w:lineRule="auto"/>
              <w:jc w:val="center"/>
              <w:rPr>
                <w:rFonts w:ascii="Times New Roman" w:eastAsia="Times New Roman" w:hAnsi="Times New Roman" w:cs="Times New Roman"/>
                <w:sz w:val="24"/>
                <w:szCs w:val="24"/>
              </w:rPr>
            </w:pPr>
            <w:r w:rsidRPr="00EB4DB0">
              <w:rPr>
                <w:rFonts w:ascii="Times New Roman" w:eastAsia="Times New Roman" w:hAnsi="Times New Roman" w:cs="Times New Roman"/>
                <w:color w:val="000000"/>
                <w:sz w:val="24"/>
                <w:szCs w:val="24"/>
              </w:rPr>
              <w:t>Sửa lỗi biên tập tên đường (TT 1 – Phụ lục 29 – NQ 16)</w:t>
            </w:r>
            <w:r w:rsidRPr="00EB4DB0">
              <w:rPr>
                <w:rFonts w:ascii="Times New Roman" w:eastAsia="Times New Roman" w:hAnsi="Times New Roman" w:cs="Times New Roman"/>
                <w:sz w:val="24"/>
                <w:szCs w:val="24"/>
              </w:rPr>
              <w:t> </w:t>
            </w:r>
            <w:r w:rsidR="000D1BE3" w:rsidRPr="00EB4DB0">
              <w:rPr>
                <w:rFonts w:ascii="Times New Roman" w:eastAsia="Times New Roman" w:hAnsi="Times New Roman" w:cs="Times New Roman"/>
                <w:sz w:val="24"/>
                <w:szCs w:val="24"/>
              </w:rPr>
              <w:t> </w:t>
            </w:r>
          </w:p>
        </w:tc>
      </w:tr>
      <w:tr w:rsidR="0039272B" w:rsidRPr="00EB4DB0" w14:paraId="512D3B09" w14:textId="77777777" w:rsidTr="0039272B">
        <w:trPr>
          <w:trHeight w:val="1470"/>
        </w:trPr>
        <w:tc>
          <w:tcPr>
            <w:tcW w:w="384" w:type="pct"/>
            <w:tcBorders>
              <w:top w:val="nil"/>
              <w:left w:val="single" w:sz="4" w:space="0" w:color="auto"/>
              <w:bottom w:val="single" w:sz="4" w:space="0" w:color="auto"/>
              <w:right w:val="single" w:sz="4" w:space="0" w:color="auto"/>
            </w:tcBorders>
            <w:shd w:val="clear" w:color="auto" w:fill="auto"/>
            <w:vAlign w:val="center"/>
          </w:tcPr>
          <w:p w14:paraId="7898649C" w14:textId="306DCE5A" w:rsidR="0039272B" w:rsidRPr="00EB4DB0" w:rsidRDefault="0039272B" w:rsidP="0039272B">
            <w:pPr>
              <w:spacing w:after="0" w:line="240" w:lineRule="auto"/>
              <w:jc w:val="center"/>
              <w:rPr>
                <w:rFonts w:ascii="Times New Roman" w:eastAsia="Times New Roman" w:hAnsi="Times New Roman" w:cs="Times New Roman"/>
                <w:sz w:val="24"/>
                <w:szCs w:val="24"/>
              </w:rPr>
            </w:pPr>
            <w:r w:rsidRPr="00EB4DB0">
              <w:rPr>
                <w:rFonts w:ascii="Times New Roman" w:eastAsia="Times New Roman" w:hAnsi="Times New Roman" w:cs="Times New Roman"/>
                <w:sz w:val="24"/>
                <w:szCs w:val="24"/>
              </w:rPr>
              <w:t>15</w:t>
            </w:r>
          </w:p>
        </w:tc>
        <w:tc>
          <w:tcPr>
            <w:tcW w:w="2861" w:type="pct"/>
            <w:tcBorders>
              <w:top w:val="nil"/>
              <w:left w:val="nil"/>
              <w:bottom w:val="single" w:sz="4" w:space="0" w:color="auto"/>
              <w:right w:val="single" w:sz="4" w:space="0" w:color="auto"/>
            </w:tcBorders>
            <w:shd w:val="clear" w:color="auto" w:fill="auto"/>
            <w:vAlign w:val="center"/>
          </w:tcPr>
          <w:p w14:paraId="0958ABA9" w14:textId="385B6F41" w:rsidR="0039272B" w:rsidRPr="00EB4DB0" w:rsidRDefault="0039272B" w:rsidP="0039272B">
            <w:pPr>
              <w:spacing w:after="0" w:line="240" w:lineRule="auto"/>
              <w:rPr>
                <w:rFonts w:ascii="Times New Roman" w:eastAsia="Times New Roman" w:hAnsi="Times New Roman" w:cs="Times New Roman"/>
                <w:b/>
                <w:bCs/>
                <w:sz w:val="24"/>
                <w:szCs w:val="24"/>
              </w:rPr>
            </w:pPr>
            <w:r w:rsidRPr="00EB4DB0">
              <w:rPr>
                <w:rFonts w:ascii="Times New Roman" w:eastAsia="Times New Roman" w:hAnsi="Times New Roman" w:cs="Times New Roman"/>
                <w:b/>
                <w:bCs/>
                <w:sz w:val="24"/>
                <w:szCs w:val="24"/>
              </w:rPr>
              <w:t>Tuyến dân cư 600 (từ kênh 7 – kênh 6)</w:t>
            </w:r>
          </w:p>
        </w:tc>
        <w:tc>
          <w:tcPr>
            <w:tcW w:w="993" w:type="pct"/>
            <w:tcBorders>
              <w:top w:val="nil"/>
              <w:left w:val="nil"/>
              <w:bottom w:val="single" w:sz="4" w:space="0" w:color="auto"/>
              <w:right w:val="single" w:sz="4" w:space="0" w:color="auto"/>
            </w:tcBorders>
            <w:shd w:val="clear" w:color="auto" w:fill="auto"/>
            <w:vAlign w:val="center"/>
          </w:tcPr>
          <w:p w14:paraId="29BE36F5" w14:textId="06CA7247" w:rsidR="0039272B" w:rsidRPr="00EB4DB0" w:rsidRDefault="0039272B" w:rsidP="0039272B">
            <w:pPr>
              <w:spacing w:after="0" w:line="240" w:lineRule="auto"/>
              <w:jc w:val="center"/>
              <w:rPr>
                <w:rFonts w:ascii="Times New Roman" w:eastAsia="Times New Roman" w:hAnsi="Times New Roman" w:cs="Times New Roman"/>
                <w:sz w:val="24"/>
                <w:szCs w:val="24"/>
              </w:rPr>
            </w:pPr>
            <w:r w:rsidRPr="00EB4DB0">
              <w:rPr>
                <w:rFonts w:ascii="Times New Roman" w:eastAsia="Times New Roman" w:hAnsi="Times New Roman" w:cs="Times New Roman"/>
                <w:sz w:val="24"/>
                <w:szCs w:val="24"/>
              </w:rPr>
              <w:t>1.440</w:t>
            </w:r>
          </w:p>
        </w:tc>
        <w:tc>
          <w:tcPr>
            <w:tcW w:w="762" w:type="pct"/>
            <w:tcBorders>
              <w:top w:val="nil"/>
              <w:left w:val="nil"/>
              <w:bottom w:val="single" w:sz="4" w:space="0" w:color="auto"/>
              <w:right w:val="single" w:sz="4" w:space="0" w:color="auto"/>
            </w:tcBorders>
            <w:shd w:val="clear" w:color="auto" w:fill="auto"/>
            <w:vAlign w:val="center"/>
          </w:tcPr>
          <w:p w14:paraId="014F1034" w14:textId="2A26F176" w:rsidR="0039272B" w:rsidRPr="00EB4DB0" w:rsidRDefault="0039272B" w:rsidP="0039272B">
            <w:pPr>
              <w:spacing w:after="0" w:line="240" w:lineRule="auto"/>
              <w:jc w:val="center"/>
              <w:rPr>
                <w:rFonts w:ascii="Times New Roman" w:eastAsia="Times New Roman" w:hAnsi="Times New Roman" w:cs="Times New Roman"/>
                <w:sz w:val="24"/>
                <w:szCs w:val="24"/>
              </w:rPr>
            </w:pPr>
            <w:r w:rsidRPr="00EB4DB0">
              <w:rPr>
                <w:rFonts w:ascii="Times New Roman" w:eastAsia="Times New Roman" w:hAnsi="Times New Roman" w:cs="Times New Roman"/>
                <w:color w:val="000000" w:themeColor="text1"/>
                <w:sz w:val="24"/>
                <w:szCs w:val="24"/>
              </w:rPr>
              <w:t>Bổ sung (Phụ lục 29–NQ16)</w:t>
            </w:r>
          </w:p>
        </w:tc>
      </w:tr>
      <w:tr w:rsidR="0039272B" w:rsidRPr="00EB4DB0" w14:paraId="4DD687E0" w14:textId="77777777" w:rsidTr="0039272B">
        <w:trPr>
          <w:trHeight w:val="1470"/>
        </w:trPr>
        <w:tc>
          <w:tcPr>
            <w:tcW w:w="384" w:type="pct"/>
            <w:tcBorders>
              <w:top w:val="nil"/>
              <w:left w:val="single" w:sz="4" w:space="0" w:color="auto"/>
              <w:bottom w:val="single" w:sz="4" w:space="0" w:color="auto"/>
              <w:right w:val="single" w:sz="4" w:space="0" w:color="auto"/>
            </w:tcBorders>
            <w:shd w:val="clear" w:color="auto" w:fill="auto"/>
            <w:vAlign w:val="center"/>
          </w:tcPr>
          <w:p w14:paraId="475A6AA1" w14:textId="18D1D7EE" w:rsidR="0039272B" w:rsidRPr="00EB4DB0" w:rsidRDefault="0039272B" w:rsidP="0039272B">
            <w:pPr>
              <w:spacing w:after="0" w:line="240" w:lineRule="auto"/>
              <w:rPr>
                <w:rFonts w:ascii="Times New Roman" w:eastAsia="Times New Roman" w:hAnsi="Times New Roman" w:cs="Times New Roman"/>
                <w:sz w:val="24"/>
                <w:szCs w:val="24"/>
              </w:rPr>
            </w:pPr>
            <w:r w:rsidRPr="00EB4DB0">
              <w:rPr>
                <w:rFonts w:ascii="Times New Roman" w:eastAsia="Times New Roman" w:hAnsi="Times New Roman" w:cs="Times New Roman"/>
                <w:sz w:val="24"/>
                <w:szCs w:val="24"/>
              </w:rPr>
              <w:t>16</w:t>
            </w:r>
          </w:p>
        </w:tc>
        <w:tc>
          <w:tcPr>
            <w:tcW w:w="2861" w:type="pct"/>
            <w:tcBorders>
              <w:top w:val="nil"/>
              <w:left w:val="nil"/>
              <w:bottom w:val="single" w:sz="4" w:space="0" w:color="auto"/>
              <w:right w:val="single" w:sz="4" w:space="0" w:color="auto"/>
            </w:tcBorders>
            <w:shd w:val="clear" w:color="auto" w:fill="auto"/>
            <w:vAlign w:val="center"/>
          </w:tcPr>
          <w:p w14:paraId="72B975F5" w14:textId="2B4B0DE1" w:rsidR="0039272B" w:rsidRPr="00EB4DB0" w:rsidRDefault="0039272B" w:rsidP="0039272B">
            <w:pPr>
              <w:spacing w:after="0" w:line="240" w:lineRule="auto"/>
              <w:rPr>
                <w:rFonts w:ascii="Times New Roman" w:eastAsia="Times New Roman" w:hAnsi="Times New Roman" w:cs="Times New Roman"/>
                <w:b/>
                <w:bCs/>
                <w:sz w:val="24"/>
                <w:szCs w:val="24"/>
              </w:rPr>
            </w:pPr>
            <w:r w:rsidRPr="00EB4DB0">
              <w:rPr>
                <w:rFonts w:ascii="Times New Roman" w:eastAsia="Times New Roman" w:hAnsi="Times New Roman" w:cs="Times New Roman"/>
                <w:b/>
                <w:bCs/>
                <w:sz w:val="24"/>
                <w:szCs w:val="24"/>
              </w:rPr>
              <w:t>Đường kênh 3 (phía trên nước)</w:t>
            </w:r>
          </w:p>
        </w:tc>
        <w:tc>
          <w:tcPr>
            <w:tcW w:w="993" w:type="pct"/>
            <w:tcBorders>
              <w:top w:val="nil"/>
              <w:left w:val="nil"/>
              <w:bottom w:val="single" w:sz="4" w:space="0" w:color="auto"/>
              <w:right w:val="single" w:sz="4" w:space="0" w:color="auto"/>
            </w:tcBorders>
            <w:shd w:val="clear" w:color="auto" w:fill="auto"/>
            <w:vAlign w:val="center"/>
          </w:tcPr>
          <w:p w14:paraId="4FEF1F2E" w14:textId="1DD746BD" w:rsidR="0039272B" w:rsidRPr="00EB4DB0" w:rsidRDefault="0039272B" w:rsidP="0039272B">
            <w:pPr>
              <w:spacing w:after="0" w:line="240" w:lineRule="auto"/>
              <w:jc w:val="center"/>
              <w:rPr>
                <w:rFonts w:ascii="Times New Roman" w:eastAsia="Times New Roman" w:hAnsi="Times New Roman" w:cs="Times New Roman"/>
                <w:sz w:val="24"/>
                <w:szCs w:val="24"/>
              </w:rPr>
            </w:pPr>
            <w:r w:rsidRPr="00EB4DB0">
              <w:rPr>
                <w:rFonts w:ascii="Times New Roman" w:eastAsia="Times New Roman" w:hAnsi="Times New Roman" w:cs="Times New Roman"/>
                <w:sz w:val="24"/>
                <w:szCs w:val="24"/>
              </w:rPr>
              <w:t>1.080</w:t>
            </w:r>
          </w:p>
        </w:tc>
        <w:tc>
          <w:tcPr>
            <w:tcW w:w="762" w:type="pct"/>
            <w:tcBorders>
              <w:top w:val="nil"/>
              <w:left w:val="nil"/>
              <w:bottom w:val="single" w:sz="4" w:space="0" w:color="auto"/>
              <w:right w:val="single" w:sz="4" w:space="0" w:color="auto"/>
            </w:tcBorders>
            <w:shd w:val="clear" w:color="auto" w:fill="auto"/>
            <w:vAlign w:val="center"/>
          </w:tcPr>
          <w:p w14:paraId="238C0633" w14:textId="3309FDE1" w:rsidR="0039272B" w:rsidRPr="00EB4DB0" w:rsidRDefault="0039272B" w:rsidP="0039272B">
            <w:pPr>
              <w:spacing w:after="0" w:line="240" w:lineRule="auto"/>
              <w:jc w:val="center"/>
              <w:rPr>
                <w:rFonts w:ascii="Times New Roman" w:eastAsia="Times New Roman" w:hAnsi="Times New Roman" w:cs="Times New Roman"/>
                <w:sz w:val="24"/>
                <w:szCs w:val="24"/>
              </w:rPr>
            </w:pPr>
            <w:r w:rsidRPr="00EB4DB0">
              <w:rPr>
                <w:rFonts w:ascii="Times New Roman" w:eastAsia="Times New Roman" w:hAnsi="Times New Roman" w:cs="Times New Roman"/>
                <w:color w:val="000000" w:themeColor="text1"/>
                <w:sz w:val="24"/>
                <w:szCs w:val="24"/>
              </w:rPr>
              <w:t>Bổ sung (Phụ lục 29–NQ16)</w:t>
            </w:r>
          </w:p>
        </w:tc>
      </w:tr>
    </w:tbl>
    <w:p w14:paraId="56BDBBFA" w14:textId="15F9063F" w:rsidR="00BA729A" w:rsidRPr="00EB4DB0" w:rsidRDefault="00BA729A">
      <w:pPr>
        <w:rPr>
          <w:rFonts w:ascii="Times New Roman" w:hAnsi="Times New Roman" w:cs="Times New Roman"/>
          <w:b/>
          <w:bCs/>
          <w:sz w:val="28"/>
          <w:szCs w:val="28"/>
          <w:lang w:val="vi-VN"/>
        </w:rPr>
      </w:pPr>
    </w:p>
    <w:p w14:paraId="057B72A1" w14:textId="77777777" w:rsidR="00C91D2E" w:rsidRPr="00EB4DB0" w:rsidRDefault="00C91D2E">
      <w:pPr>
        <w:rPr>
          <w:rFonts w:ascii="Times New Roman" w:hAnsi="Times New Roman" w:cs="Times New Roman"/>
          <w:b/>
          <w:bCs/>
          <w:sz w:val="28"/>
          <w:szCs w:val="28"/>
        </w:rPr>
      </w:pPr>
      <w:r w:rsidRPr="00EB4DB0">
        <w:rPr>
          <w:rFonts w:ascii="Times New Roman" w:hAnsi="Times New Roman" w:cs="Times New Roman"/>
          <w:b/>
          <w:bCs/>
          <w:sz w:val="28"/>
          <w:szCs w:val="28"/>
        </w:rPr>
        <w:br w:type="page"/>
      </w:r>
    </w:p>
    <w:p w14:paraId="2552EA67" w14:textId="534126D4" w:rsidR="00D4233F" w:rsidRPr="00EB4DB0" w:rsidRDefault="00D4233F">
      <w:pPr>
        <w:rPr>
          <w:rFonts w:ascii="Times New Roman" w:hAnsi="Times New Roman" w:cs="Times New Roman"/>
          <w:b/>
          <w:bCs/>
          <w:sz w:val="28"/>
          <w:szCs w:val="28"/>
        </w:rPr>
      </w:pPr>
      <w:r w:rsidRPr="00EB4DB0">
        <w:rPr>
          <w:rFonts w:ascii="Times New Roman" w:hAnsi="Times New Roman" w:cs="Times New Roman"/>
          <w:b/>
          <w:bCs/>
          <w:sz w:val="28"/>
          <w:szCs w:val="28"/>
        </w:rPr>
        <w:lastRenderedPageBreak/>
        <w:t>B. ĐẤT NÔNG NGHIỆP</w:t>
      </w:r>
    </w:p>
    <w:p w14:paraId="36BEEEA0" w14:textId="77777777" w:rsidR="00D4233F" w:rsidRPr="00EB4DB0" w:rsidRDefault="00D4233F" w:rsidP="00D4233F">
      <w:pPr>
        <w:jc w:val="right"/>
        <w:rPr>
          <w:rFonts w:ascii="Times New Roman" w:hAnsi="Times New Roman" w:cs="Times New Roman"/>
          <w:i/>
          <w:iCs/>
          <w:sz w:val="28"/>
          <w:szCs w:val="28"/>
          <w:vertAlign w:val="superscript"/>
        </w:rPr>
      </w:pPr>
      <w:r w:rsidRPr="00EB4DB0">
        <w:rPr>
          <w:rFonts w:ascii="Times New Roman" w:hAnsi="Times New Roman" w:cs="Times New Roman"/>
          <w:i/>
          <w:iCs/>
          <w:sz w:val="28"/>
          <w:szCs w:val="28"/>
        </w:rPr>
        <w:t>Đơn vị tính: 1.000 đồng/m</w:t>
      </w:r>
      <w:r w:rsidRPr="00EB4DB0">
        <w:rPr>
          <w:rFonts w:ascii="Times New Roman" w:hAnsi="Times New Roman" w:cs="Times New Roman"/>
          <w:i/>
          <w:iCs/>
          <w:sz w:val="28"/>
          <w:szCs w:val="28"/>
          <w:vertAlign w:val="superscript"/>
        </w:rPr>
        <w:t>2</w:t>
      </w:r>
    </w:p>
    <w:tbl>
      <w:tblPr>
        <w:tblW w:w="5000" w:type="pct"/>
        <w:tblLook w:val="04A0" w:firstRow="1" w:lastRow="0" w:firstColumn="1" w:lastColumn="0" w:noHBand="0" w:noVBand="1"/>
      </w:tblPr>
      <w:tblGrid>
        <w:gridCol w:w="806"/>
        <w:gridCol w:w="4155"/>
        <w:gridCol w:w="1134"/>
        <w:gridCol w:w="1134"/>
        <w:gridCol w:w="962"/>
        <w:gridCol w:w="870"/>
      </w:tblGrid>
      <w:tr w:rsidR="00EA4CFE" w:rsidRPr="00EB4DB0" w14:paraId="06768DEF" w14:textId="77777777" w:rsidTr="001A6FD1">
        <w:trPr>
          <w:trHeight w:val="939"/>
        </w:trPr>
        <w:tc>
          <w:tcPr>
            <w:tcW w:w="44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E4E65E" w14:textId="441AC495" w:rsidR="000D1BE3" w:rsidRPr="00EB4DB0" w:rsidRDefault="00BE108D" w:rsidP="00BE108D">
            <w:pPr>
              <w:spacing w:after="0" w:line="240" w:lineRule="auto"/>
              <w:jc w:val="center"/>
              <w:rPr>
                <w:rFonts w:ascii="Times New Roman" w:eastAsia="Times New Roman" w:hAnsi="Times New Roman" w:cs="Times New Roman"/>
                <w:b/>
                <w:bCs/>
                <w:color w:val="000000"/>
                <w:sz w:val="24"/>
                <w:szCs w:val="24"/>
              </w:rPr>
            </w:pPr>
            <w:r w:rsidRPr="00EB4DB0">
              <w:rPr>
                <w:rFonts w:ascii="Times New Roman" w:eastAsia="Times New Roman" w:hAnsi="Times New Roman" w:cs="Times New Roman"/>
                <w:b/>
                <w:bCs/>
                <w:color w:val="000000"/>
                <w:sz w:val="24"/>
                <w:szCs w:val="24"/>
              </w:rPr>
              <w:t>TT</w:t>
            </w:r>
          </w:p>
        </w:tc>
        <w:tc>
          <w:tcPr>
            <w:tcW w:w="229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6679CA" w14:textId="77777777" w:rsidR="000D1BE3" w:rsidRPr="00EB4DB0" w:rsidRDefault="000D1BE3" w:rsidP="000D1BE3">
            <w:pPr>
              <w:spacing w:after="0" w:line="240" w:lineRule="auto"/>
              <w:jc w:val="center"/>
              <w:rPr>
                <w:rFonts w:ascii="Times New Roman" w:eastAsia="Times New Roman" w:hAnsi="Times New Roman" w:cs="Times New Roman"/>
                <w:b/>
                <w:bCs/>
                <w:color w:val="000000"/>
                <w:sz w:val="24"/>
                <w:szCs w:val="24"/>
              </w:rPr>
            </w:pPr>
            <w:r w:rsidRPr="00EB4DB0">
              <w:rPr>
                <w:rFonts w:ascii="Times New Roman" w:eastAsia="Times New Roman" w:hAnsi="Times New Roman" w:cs="Times New Roman"/>
                <w:b/>
                <w:bCs/>
                <w:color w:val="000000"/>
                <w:sz w:val="24"/>
                <w:szCs w:val="24"/>
              </w:rPr>
              <w:t>Loại đất</w:t>
            </w:r>
          </w:p>
        </w:tc>
        <w:tc>
          <w:tcPr>
            <w:tcW w:w="1782" w:type="pct"/>
            <w:gridSpan w:val="3"/>
            <w:tcBorders>
              <w:top w:val="single" w:sz="4" w:space="0" w:color="auto"/>
              <w:left w:val="nil"/>
              <w:bottom w:val="single" w:sz="4" w:space="0" w:color="auto"/>
              <w:right w:val="single" w:sz="4" w:space="0" w:color="auto"/>
            </w:tcBorders>
            <w:shd w:val="clear" w:color="auto" w:fill="auto"/>
            <w:vAlign w:val="center"/>
            <w:hideMark/>
          </w:tcPr>
          <w:p w14:paraId="0F5B2BD4" w14:textId="77777777" w:rsidR="000D1BE3" w:rsidRPr="00EB4DB0" w:rsidRDefault="000D1BE3" w:rsidP="000D1BE3">
            <w:pPr>
              <w:spacing w:after="0" w:line="240" w:lineRule="auto"/>
              <w:jc w:val="center"/>
              <w:rPr>
                <w:rFonts w:ascii="Times New Roman" w:eastAsia="Times New Roman" w:hAnsi="Times New Roman" w:cs="Times New Roman"/>
                <w:b/>
                <w:bCs/>
                <w:color w:val="000000"/>
                <w:sz w:val="24"/>
                <w:szCs w:val="24"/>
              </w:rPr>
            </w:pPr>
            <w:r w:rsidRPr="00EB4DB0">
              <w:rPr>
                <w:rFonts w:ascii="Times New Roman" w:eastAsia="Times New Roman" w:hAnsi="Times New Roman" w:cs="Times New Roman"/>
                <w:b/>
                <w:bCs/>
                <w:color w:val="000000"/>
                <w:sz w:val="24"/>
                <w:szCs w:val="24"/>
              </w:rPr>
              <w:t>Giá đất</w:t>
            </w:r>
          </w:p>
        </w:tc>
        <w:tc>
          <w:tcPr>
            <w:tcW w:w="48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AD17CB" w14:textId="77777777" w:rsidR="000D1BE3" w:rsidRPr="00EB4DB0" w:rsidRDefault="000D1BE3" w:rsidP="000D1BE3">
            <w:pPr>
              <w:spacing w:after="0" w:line="240" w:lineRule="auto"/>
              <w:jc w:val="center"/>
              <w:rPr>
                <w:rFonts w:ascii="Times New Roman" w:eastAsia="Times New Roman" w:hAnsi="Times New Roman" w:cs="Times New Roman"/>
                <w:b/>
                <w:bCs/>
                <w:color w:val="000000"/>
                <w:sz w:val="24"/>
                <w:szCs w:val="24"/>
              </w:rPr>
            </w:pPr>
            <w:r w:rsidRPr="00EB4DB0">
              <w:rPr>
                <w:rFonts w:ascii="Times New Roman" w:eastAsia="Times New Roman" w:hAnsi="Times New Roman" w:cs="Times New Roman"/>
                <w:b/>
                <w:bCs/>
                <w:color w:val="000000"/>
                <w:sz w:val="24"/>
                <w:szCs w:val="24"/>
              </w:rPr>
              <w:t>Ghi chú</w:t>
            </w:r>
          </w:p>
        </w:tc>
      </w:tr>
      <w:tr w:rsidR="00EB4DB0" w:rsidRPr="00EB4DB0" w14:paraId="4F46C20F" w14:textId="77777777" w:rsidTr="0039272B">
        <w:trPr>
          <w:trHeight w:val="939"/>
        </w:trPr>
        <w:tc>
          <w:tcPr>
            <w:tcW w:w="444" w:type="pct"/>
            <w:vMerge/>
            <w:tcBorders>
              <w:top w:val="single" w:sz="4" w:space="0" w:color="auto"/>
              <w:left w:val="single" w:sz="4" w:space="0" w:color="auto"/>
              <w:bottom w:val="single" w:sz="4" w:space="0" w:color="auto"/>
              <w:right w:val="single" w:sz="4" w:space="0" w:color="auto"/>
            </w:tcBorders>
            <w:vAlign w:val="center"/>
          </w:tcPr>
          <w:p w14:paraId="0D2FAC5F" w14:textId="77777777" w:rsidR="000D1BE3" w:rsidRPr="00EB4DB0" w:rsidRDefault="000D1BE3" w:rsidP="00BE108D">
            <w:pPr>
              <w:spacing w:after="0" w:line="240" w:lineRule="auto"/>
              <w:jc w:val="center"/>
              <w:rPr>
                <w:rFonts w:ascii="Times New Roman" w:eastAsia="Times New Roman" w:hAnsi="Times New Roman" w:cs="Times New Roman"/>
                <w:b/>
                <w:bCs/>
                <w:color w:val="000000"/>
                <w:sz w:val="24"/>
                <w:szCs w:val="24"/>
              </w:rPr>
            </w:pPr>
          </w:p>
        </w:tc>
        <w:tc>
          <w:tcPr>
            <w:tcW w:w="2293" w:type="pct"/>
            <w:vMerge/>
            <w:tcBorders>
              <w:top w:val="single" w:sz="4" w:space="0" w:color="auto"/>
              <w:left w:val="single" w:sz="4" w:space="0" w:color="auto"/>
              <w:bottom w:val="single" w:sz="4" w:space="0" w:color="auto"/>
              <w:right w:val="single" w:sz="4" w:space="0" w:color="auto"/>
            </w:tcBorders>
            <w:vAlign w:val="center"/>
            <w:hideMark/>
          </w:tcPr>
          <w:p w14:paraId="78F461DE" w14:textId="77777777" w:rsidR="000D1BE3" w:rsidRPr="00EB4DB0" w:rsidRDefault="000D1BE3" w:rsidP="000D1BE3">
            <w:pPr>
              <w:spacing w:after="0" w:line="240" w:lineRule="auto"/>
              <w:rPr>
                <w:rFonts w:ascii="Times New Roman" w:eastAsia="Times New Roman" w:hAnsi="Times New Roman" w:cs="Times New Roman"/>
                <w:b/>
                <w:bCs/>
                <w:color w:val="000000"/>
                <w:sz w:val="24"/>
                <w:szCs w:val="24"/>
              </w:rPr>
            </w:pPr>
          </w:p>
        </w:tc>
        <w:tc>
          <w:tcPr>
            <w:tcW w:w="626" w:type="pct"/>
            <w:tcBorders>
              <w:top w:val="nil"/>
              <w:left w:val="nil"/>
              <w:bottom w:val="single" w:sz="4" w:space="0" w:color="auto"/>
              <w:right w:val="single" w:sz="4" w:space="0" w:color="auto"/>
            </w:tcBorders>
            <w:shd w:val="clear" w:color="auto" w:fill="auto"/>
            <w:vAlign w:val="center"/>
            <w:hideMark/>
          </w:tcPr>
          <w:p w14:paraId="525B8C0A" w14:textId="77777777" w:rsidR="000D1BE3" w:rsidRPr="00EB4DB0" w:rsidRDefault="000D1BE3" w:rsidP="000D1BE3">
            <w:pPr>
              <w:spacing w:after="0" w:line="240" w:lineRule="auto"/>
              <w:jc w:val="center"/>
              <w:rPr>
                <w:rFonts w:ascii="Times New Roman" w:eastAsia="Times New Roman" w:hAnsi="Times New Roman" w:cs="Times New Roman"/>
                <w:b/>
                <w:bCs/>
                <w:color w:val="000000"/>
                <w:sz w:val="24"/>
                <w:szCs w:val="24"/>
              </w:rPr>
            </w:pPr>
            <w:r w:rsidRPr="00EB4DB0">
              <w:rPr>
                <w:rFonts w:ascii="Times New Roman" w:eastAsia="Times New Roman" w:hAnsi="Times New Roman" w:cs="Times New Roman"/>
                <w:b/>
                <w:bCs/>
                <w:color w:val="000000"/>
                <w:sz w:val="24"/>
                <w:szCs w:val="24"/>
              </w:rPr>
              <w:t>Vị trí 1</w:t>
            </w:r>
          </w:p>
        </w:tc>
        <w:tc>
          <w:tcPr>
            <w:tcW w:w="626" w:type="pct"/>
            <w:tcBorders>
              <w:top w:val="nil"/>
              <w:left w:val="nil"/>
              <w:bottom w:val="single" w:sz="4" w:space="0" w:color="auto"/>
              <w:right w:val="single" w:sz="4" w:space="0" w:color="auto"/>
            </w:tcBorders>
            <w:shd w:val="clear" w:color="auto" w:fill="auto"/>
            <w:vAlign w:val="center"/>
            <w:hideMark/>
          </w:tcPr>
          <w:p w14:paraId="1D18485B" w14:textId="77777777" w:rsidR="000D1BE3" w:rsidRPr="00EB4DB0" w:rsidRDefault="000D1BE3" w:rsidP="000D1BE3">
            <w:pPr>
              <w:spacing w:after="0" w:line="240" w:lineRule="auto"/>
              <w:jc w:val="center"/>
              <w:rPr>
                <w:rFonts w:ascii="Times New Roman" w:eastAsia="Times New Roman" w:hAnsi="Times New Roman" w:cs="Times New Roman"/>
                <w:b/>
                <w:bCs/>
                <w:color w:val="000000"/>
                <w:sz w:val="24"/>
                <w:szCs w:val="24"/>
              </w:rPr>
            </w:pPr>
            <w:r w:rsidRPr="00EB4DB0">
              <w:rPr>
                <w:rFonts w:ascii="Times New Roman" w:eastAsia="Times New Roman" w:hAnsi="Times New Roman" w:cs="Times New Roman"/>
                <w:b/>
                <w:bCs/>
                <w:color w:val="000000"/>
                <w:sz w:val="24"/>
                <w:szCs w:val="24"/>
              </w:rPr>
              <w:t>Vị trí 2</w:t>
            </w:r>
          </w:p>
        </w:tc>
        <w:tc>
          <w:tcPr>
            <w:tcW w:w="531" w:type="pct"/>
            <w:tcBorders>
              <w:top w:val="nil"/>
              <w:left w:val="nil"/>
              <w:bottom w:val="single" w:sz="4" w:space="0" w:color="auto"/>
              <w:right w:val="single" w:sz="4" w:space="0" w:color="auto"/>
            </w:tcBorders>
            <w:shd w:val="clear" w:color="auto" w:fill="auto"/>
            <w:vAlign w:val="center"/>
            <w:hideMark/>
          </w:tcPr>
          <w:p w14:paraId="479C940A" w14:textId="77777777" w:rsidR="000D1BE3" w:rsidRPr="00EB4DB0" w:rsidRDefault="000D1BE3" w:rsidP="000D1BE3">
            <w:pPr>
              <w:spacing w:after="0" w:line="240" w:lineRule="auto"/>
              <w:jc w:val="center"/>
              <w:rPr>
                <w:rFonts w:ascii="Times New Roman" w:eastAsia="Times New Roman" w:hAnsi="Times New Roman" w:cs="Times New Roman"/>
                <w:b/>
                <w:bCs/>
                <w:color w:val="000000"/>
                <w:sz w:val="24"/>
                <w:szCs w:val="24"/>
              </w:rPr>
            </w:pPr>
            <w:r w:rsidRPr="00EB4DB0">
              <w:rPr>
                <w:rFonts w:ascii="Times New Roman" w:eastAsia="Times New Roman" w:hAnsi="Times New Roman" w:cs="Times New Roman"/>
                <w:b/>
                <w:bCs/>
                <w:color w:val="000000"/>
                <w:sz w:val="24"/>
                <w:szCs w:val="24"/>
              </w:rPr>
              <w:t>Vị trí 3</w:t>
            </w:r>
          </w:p>
        </w:tc>
        <w:tc>
          <w:tcPr>
            <w:tcW w:w="481" w:type="pct"/>
            <w:vMerge/>
            <w:tcBorders>
              <w:top w:val="single" w:sz="4" w:space="0" w:color="auto"/>
              <w:left w:val="single" w:sz="4" w:space="0" w:color="auto"/>
              <w:bottom w:val="single" w:sz="4" w:space="0" w:color="auto"/>
              <w:right w:val="single" w:sz="4" w:space="0" w:color="auto"/>
            </w:tcBorders>
            <w:vAlign w:val="center"/>
            <w:hideMark/>
          </w:tcPr>
          <w:p w14:paraId="5CE81A53" w14:textId="77777777" w:rsidR="000D1BE3" w:rsidRPr="00EB4DB0" w:rsidRDefault="000D1BE3" w:rsidP="000D1BE3">
            <w:pPr>
              <w:spacing w:after="0" w:line="240" w:lineRule="auto"/>
              <w:rPr>
                <w:rFonts w:ascii="Times New Roman" w:eastAsia="Times New Roman" w:hAnsi="Times New Roman" w:cs="Times New Roman"/>
                <w:b/>
                <w:bCs/>
                <w:color w:val="000000"/>
                <w:sz w:val="24"/>
                <w:szCs w:val="24"/>
              </w:rPr>
            </w:pPr>
          </w:p>
        </w:tc>
      </w:tr>
      <w:tr w:rsidR="002B6F0E" w:rsidRPr="00EB4DB0" w14:paraId="6B7E491F" w14:textId="77777777" w:rsidTr="0039272B">
        <w:trPr>
          <w:trHeight w:val="579"/>
        </w:trPr>
        <w:tc>
          <w:tcPr>
            <w:tcW w:w="444" w:type="pct"/>
            <w:tcBorders>
              <w:top w:val="nil"/>
              <w:left w:val="single" w:sz="4" w:space="0" w:color="auto"/>
              <w:bottom w:val="single" w:sz="4" w:space="0" w:color="auto"/>
              <w:right w:val="single" w:sz="4" w:space="0" w:color="auto"/>
            </w:tcBorders>
            <w:shd w:val="clear" w:color="auto" w:fill="auto"/>
            <w:vAlign w:val="center"/>
          </w:tcPr>
          <w:p w14:paraId="5F4427AB" w14:textId="51F47034" w:rsidR="00BE108D" w:rsidRPr="00EB4DB0" w:rsidRDefault="00BE108D" w:rsidP="00BE108D">
            <w:pPr>
              <w:spacing w:after="0" w:line="240" w:lineRule="auto"/>
              <w:jc w:val="center"/>
              <w:rPr>
                <w:rFonts w:ascii="Times New Roman" w:eastAsia="Times New Roman" w:hAnsi="Times New Roman" w:cs="Times New Roman"/>
                <w:b/>
                <w:bCs/>
                <w:color w:val="000000"/>
                <w:sz w:val="24"/>
                <w:szCs w:val="24"/>
              </w:rPr>
            </w:pPr>
            <w:r w:rsidRPr="00EB4DB0">
              <w:rPr>
                <w:rFonts w:ascii="Times New Roman" w:eastAsia="Times New Roman" w:hAnsi="Times New Roman" w:cs="Times New Roman"/>
                <w:b/>
                <w:bCs/>
                <w:color w:val="000000"/>
                <w:sz w:val="24"/>
                <w:szCs w:val="24"/>
              </w:rPr>
              <w:t>I</w:t>
            </w:r>
          </w:p>
        </w:tc>
        <w:tc>
          <w:tcPr>
            <w:tcW w:w="2293" w:type="pct"/>
            <w:tcBorders>
              <w:top w:val="nil"/>
              <w:left w:val="nil"/>
              <w:bottom w:val="single" w:sz="4" w:space="0" w:color="auto"/>
              <w:right w:val="single" w:sz="4" w:space="0" w:color="auto"/>
            </w:tcBorders>
            <w:shd w:val="clear" w:color="auto" w:fill="auto"/>
            <w:vAlign w:val="center"/>
          </w:tcPr>
          <w:p w14:paraId="54B2A4A9" w14:textId="2EC46C99" w:rsidR="00BE108D" w:rsidRPr="00EB4DB0" w:rsidRDefault="00BE108D" w:rsidP="000D1BE3">
            <w:pPr>
              <w:spacing w:after="0" w:line="240" w:lineRule="auto"/>
              <w:rPr>
                <w:rFonts w:ascii="Times New Roman" w:eastAsia="Times New Roman" w:hAnsi="Times New Roman" w:cs="Times New Roman"/>
                <w:b/>
                <w:bCs/>
                <w:color w:val="000000"/>
                <w:sz w:val="24"/>
                <w:szCs w:val="24"/>
              </w:rPr>
            </w:pPr>
            <w:r w:rsidRPr="00EB4DB0">
              <w:rPr>
                <w:rFonts w:ascii="Times New Roman" w:eastAsia="Times New Roman" w:hAnsi="Times New Roman" w:cs="Times New Roman"/>
                <w:b/>
                <w:bCs/>
                <w:color w:val="000000"/>
                <w:sz w:val="24"/>
                <w:szCs w:val="24"/>
              </w:rPr>
              <w:t>Xã Thạnh Đông (ấp Đông Thọ, ấp Đông Thọ A, ấp Đông Thọ B, ấp Thạnh Trị, ấp Thạnh Trúc, ấp Thanh An 1, ấp Tàu Hơi A, ấp Tàu Hơi B)</w:t>
            </w:r>
          </w:p>
        </w:tc>
        <w:tc>
          <w:tcPr>
            <w:tcW w:w="626" w:type="pct"/>
            <w:tcBorders>
              <w:top w:val="nil"/>
              <w:left w:val="nil"/>
              <w:bottom w:val="single" w:sz="4" w:space="0" w:color="auto"/>
              <w:right w:val="single" w:sz="4" w:space="0" w:color="auto"/>
            </w:tcBorders>
            <w:shd w:val="clear" w:color="auto" w:fill="auto"/>
            <w:vAlign w:val="center"/>
          </w:tcPr>
          <w:p w14:paraId="6463C38E" w14:textId="77777777" w:rsidR="00BE108D" w:rsidRPr="00EB4DB0" w:rsidRDefault="00BE108D" w:rsidP="000D1BE3">
            <w:pPr>
              <w:spacing w:after="0" w:line="240" w:lineRule="auto"/>
              <w:jc w:val="center"/>
              <w:rPr>
                <w:rFonts w:ascii="Times New Roman" w:eastAsia="Times New Roman" w:hAnsi="Times New Roman" w:cs="Times New Roman"/>
                <w:color w:val="000000"/>
                <w:sz w:val="24"/>
                <w:szCs w:val="24"/>
              </w:rPr>
            </w:pPr>
          </w:p>
        </w:tc>
        <w:tc>
          <w:tcPr>
            <w:tcW w:w="626" w:type="pct"/>
            <w:tcBorders>
              <w:top w:val="nil"/>
              <w:left w:val="nil"/>
              <w:bottom w:val="single" w:sz="4" w:space="0" w:color="auto"/>
              <w:right w:val="single" w:sz="4" w:space="0" w:color="auto"/>
            </w:tcBorders>
            <w:shd w:val="clear" w:color="auto" w:fill="auto"/>
            <w:vAlign w:val="center"/>
          </w:tcPr>
          <w:p w14:paraId="62520875" w14:textId="77777777" w:rsidR="00BE108D" w:rsidRPr="00EB4DB0" w:rsidRDefault="00BE108D" w:rsidP="000D1BE3">
            <w:pPr>
              <w:spacing w:after="0" w:line="240" w:lineRule="auto"/>
              <w:jc w:val="center"/>
              <w:rPr>
                <w:rFonts w:ascii="Times New Roman" w:eastAsia="Times New Roman" w:hAnsi="Times New Roman" w:cs="Times New Roman"/>
                <w:color w:val="000000"/>
                <w:sz w:val="24"/>
                <w:szCs w:val="24"/>
              </w:rPr>
            </w:pPr>
          </w:p>
        </w:tc>
        <w:tc>
          <w:tcPr>
            <w:tcW w:w="531" w:type="pct"/>
            <w:tcBorders>
              <w:top w:val="nil"/>
              <w:left w:val="nil"/>
              <w:bottom w:val="single" w:sz="4" w:space="0" w:color="auto"/>
              <w:right w:val="single" w:sz="4" w:space="0" w:color="auto"/>
            </w:tcBorders>
            <w:shd w:val="clear" w:color="auto" w:fill="auto"/>
            <w:vAlign w:val="center"/>
          </w:tcPr>
          <w:p w14:paraId="001B6399" w14:textId="77777777" w:rsidR="00BE108D" w:rsidRPr="00EB4DB0" w:rsidRDefault="00BE108D" w:rsidP="000D1BE3">
            <w:pPr>
              <w:spacing w:after="0" w:line="240" w:lineRule="auto"/>
              <w:jc w:val="center"/>
              <w:rPr>
                <w:rFonts w:ascii="Times New Roman" w:eastAsia="Times New Roman" w:hAnsi="Times New Roman" w:cs="Times New Roman"/>
                <w:color w:val="000000"/>
                <w:sz w:val="24"/>
                <w:szCs w:val="24"/>
              </w:rPr>
            </w:pPr>
          </w:p>
        </w:tc>
        <w:tc>
          <w:tcPr>
            <w:tcW w:w="481" w:type="pct"/>
            <w:tcBorders>
              <w:top w:val="nil"/>
              <w:left w:val="nil"/>
              <w:bottom w:val="single" w:sz="4" w:space="0" w:color="auto"/>
              <w:right w:val="single" w:sz="4" w:space="0" w:color="auto"/>
            </w:tcBorders>
            <w:shd w:val="clear" w:color="auto" w:fill="auto"/>
            <w:vAlign w:val="center"/>
          </w:tcPr>
          <w:p w14:paraId="35C8980F" w14:textId="77777777" w:rsidR="00BE108D" w:rsidRPr="00EB4DB0" w:rsidRDefault="00BE108D" w:rsidP="000D1BE3">
            <w:pPr>
              <w:spacing w:after="0" w:line="240" w:lineRule="auto"/>
              <w:jc w:val="center"/>
              <w:rPr>
                <w:rFonts w:ascii="Times New Roman" w:eastAsia="Times New Roman" w:hAnsi="Times New Roman" w:cs="Times New Roman"/>
                <w:color w:val="000000"/>
                <w:sz w:val="24"/>
                <w:szCs w:val="24"/>
              </w:rPr>
            </w:pPr>
          </w:p>
        </w:tc>
      </w:tr>
      <w:tr w:rsidR="002B6F0E" w:rsidRPr="00EB4DB0" w14:paraId="1BB6B204" w14:textId="77777777" w:rsidTr="0039272B">
        <w:trPr>
          <w:trHeight w:val="579"/>
        </w:trPr>
        <w:tc>
          <w:tcPr>
            <w:tcW w:w="444" w:type="pct"/>
            <w:tcBorders>
              <w:top w:val="nil"/>
              <w:left w:val="single" w:sz="4" w:space="0" w:color="auto"/>
              <w:bottom w:val="single" w:sz="4" w:space="0" w:color="auto"/>
              <w:right w:val="single" w:sz="4" w:space="0" w:color="auto"/>
            </w:tcBorders>
            <w:shd w:val="clear" w:color="auto" w:fill="auto"/>
            <w:vAlign w:val="center"/>
          </w:tcPr>
          <w:p w14:paraId="688FA678" w14:textId="2E886BF9" w:rsidR="000D1BE3" w:rsidRPr="00EB4DB0" w:rsidRDefault="00BE108D" w:rsidP="00BE108D">
            <w:pPr>
              <w:spacing w:after="0" w:line="240" w:lineRule="auto"/>
              <w:jc w:val="center"/>
              <w:rPr>
                <w:rFonts w:ascii="Times New Roman" w:eastAsia="Times New Roman" w:hAnsi="Times New Roman" w:cs="Times New Roman"/>
                <w:color w:val="000000"/>
                <w:sz w:val="24"/>
                <w:szCs w:val="24"/>
              </w:rPr>
            </w:pPr>
            <w:r w:rsidRPr="00EB4DB0">
              <w:rPr>
                <w:rFonts w:ascii="Times New Roman" w:eastAsia="Times New Roman" w:hAnsi="Times New Roman" w:cs="Times New Roman"/>
                <w:color w:val="000000"/>
                <w:sz w:val="24"/>
                <w:szCs w:val="24"/>
              </w:rPr>
              <w:t>1</w:t>
            </w:r>
          </w:p>
        </w:tc>
        <w:tc>
          <w:tcPr>
            <w:tcW w:w="2293" w:type="pct"/>
            <w:tcBorders>
              <w:top w:val="nil"/>
              <w:left w:val="nil"/>
              <w:bottom w:val="single" w:sz="4" w:space="0" w:color="auto"/>
              <w:right w:val="single" w:sz="4" w:space="0" w:color="auto"/>
            </w:tcBorders>
            <w:shd w:val="clear" w:color="auto" w:fill="auto"/>
            <w:vAlign w:val="center"/>
            <w:hideMark/>
          </w:tcPr>
          <w:p w14:paraId="69F22E72" w14:textId="77777777" w:rsidR="000D1BE3" w:rsidRPr="00EB4DB0" w:rsidRDefault="000D1BE3" w:rsidP="000D1BE3">
            <w:pPr>
              <w:spacing w:after="0" w:line="240" w:lineRule="auto"/>
              <w:rPr>
                <w:rFonts w:ascii="Times New Roman" w:eastAsia="Times New Roman" w:hAnsi="Times New Roman" w:cs="Times New Roman"/>
                <w:color w:val="000000"/>
                <w:sz w:val="24"/>
                <w:szCs w:val="24"/>
              </w:rPr>
            </w:pPr>
            <w:r w:rsidRPr="00EB4DB0">
              <w:rPr>
                <w:rFonts w:ascii="Times New Roman" w:eastAsia="Times New Roman" w:hAnsi="Times New Roman" w:cs="Times New Roman"/>
                <w:color w:val="000000"/>
                <w:sz w:val="24"/>
                <w:szCs w:val="24"/>
              </w:rPr>
              <w:t>Đất trồng cây lâu năm</w:t>
            </w:r>
          </w:p>
        </w:tc>
        <w:tc>
          <w:tcPr>
            <w:tcW w:w="626" w:type="pct"/>
            <w:tcBorders>
              <w:top w:val="nil"/>
              <w:left w:val="nil"/>
              <w:bottom w:val="single" w:sz="4" w:space="0" w:color="auto"/>
              <w:right w:val="single" w:sz="4" w:space="0" w:color="auto"/>
            </w:tcBorders>
            <w:shd w:val="clear" w:color="auto" w:fill="auto"/>
            <w:vAlign w:val="center"/>
            <w:hideMark/>
          </w:tcPr>
          <w:p w14:paraId="0AECB7FD" w14:textId="77777777" w:rsidR="000D1BE3" w:rsidRPr="00EB4DB0" w:rsidRDefault="000D1BE3" w:rsidP="000D1BE3">
            <w:pPr>
              <w:spacing w:after="0" w:line="240" w:lineRule="auto"/>
              <w:jc w:val="center"/>
              <w:rPr>
                <w:rFonts w:ascii="Times New Roman" w:eastAsia="Times New Roman" w:hAnsi="Times New Roman" w:cs="Times New Roman"/>
                <w:color w:val="000000"/>
                <w:sz w:val="24"/>
                <w:szCs w:val="24"/>
              </w:rPr>
            </w:pPr>
            <w:r w:rsidRPr="00EB4DB0">
              <w:rPr>
                <w:rFonts w:ascii="Times New Roman" w:eastAsia="Times New Roman" w:hAnsi="Times New Roman" w:cs="Times New Roman"/>
                <w:color w:val="000000"/>
                <w:sz w:val="24"/>
                <w:szCs w:val="24"/>
              </w:rPr>
              <w:t>79</w:t>
            </w:r>
          </w:p>
        </w:tc>
        <w:tc>
          <w:tcPr>
            <w:tcW w:w="626" w:type="pct"/>
            <w:tcBorders>
              <w:top w:val="nil"/>
              <w:left w:val="nil"/>
              <w:bottom w:val="single" w:sz="4" w:space="0" w:color="auto"/>
              <w:right w:val="single" w:sz="4" w:space="0" w:color="auto"/>
            </w:tcBorders>
            <w:shd w:val="clear" w:color="auto" w:fill="auto"/>
            <w:vAlign w:val="center"/>
            <w:hideMark/>
          </w:tcPr>
          <w:p w14:paraId="365B1FF4" w14:textId="77777777" w:rsidR="000D1BE3" w:rsidRPr="00EB4DB0" w:rsidRDefault="000D1BE3" w:rsidP="000D1BE3">
            <w:pPr>
              <w:spacing w:after="0" w:line="240" w:lineRule="auto"/>
              <w:jc w:val="center"/>
              <w:rPr>
                <w:rFonts w:ascii="Times New Roman" w:eastAsia="Times New Roman" w:hAnsi="Times New Roman" w:cs="Times New Roman"/>
                <w:color w:val="000000"/>
                <w:sz w:val="24"/>
                <w:szCs w:val="24"/>
              </w:rPr>
            </w:pPr>
            <w:r w:rsidRPr="00EB4DB0">
              <w:rPr>
                <w:rFonts w:ascii="Times New Roman" w:eastAsia="Times New Roman" w:hAnsi="Times New Roman" w:cs="Times New Roman"/>
                <w:color w:val="000000"/>
                <w:sz w:val="24"/>
                <w:szCs w:val="24"/>
              </w:rPr>
              <w:t>66</w:t>
            </w:r>
          </w:p>
        </w:tc>
        <w:tc>
          <w:tcPr>
            <w:tcW w:w="531" w:type="pct"/>
            <w:tcBorders>
              <w:top w:val="nil"/>
              <w:left w:val="nil"/>
              <w:bottom w:val="single" w:sz="4" w:space="0" w:color="auto"/>
              <w:right w:val="single" w:sz="4" w:space="0" w:color="auto"/>
            </w:tcBorders>
            <w:shd w:val="clear" w:color="auto" w:fill="auto"/>
            <w:vAlign w:val="center"/>
            <w:hideMark/>
          </w:tcPr>
          <w:p w14:paraId="60E5B293" w14:textId="77777777" w:rsidR="000D1BE3" w:rsidRPr="00EB4DB0" w:rsidRDefault="000D1BE3" w:rsidP="000D1BE3">
            <w:pPr>
              <w:spacing w:after="0" w:line="240" w:lineRule="auto"/>
              <w:jc w:val="center"/>
              <w:rPr>
                <w:rFonts w:ascii="Times New Roman" w:eastAsia="Times New Roman" w:hAnsi="Times New Roman" w:cs="Times New Roman"/>
                <w:color w:val="000000"/>
                <w:sz w:val="24"/>
                <w:szCs w:val="24"/>
              </w:rPr>
            </w:pPr>
            <w:r w:rsidRPr="00EB4DB0">
              <w:rPr>
                <w:rFonts w:ascii="Times New Roman" w:eastAsia="Times New Roman" w:hAnsi="Times New Roman" w:cs="Times New Roman"/>
                <w:color w:val="000000"/>
                <w:sz w:val="24"/>
                <w:szCs w:val="24"/>
              </w:rPr>
              <w:t>53</w:t>
            </w:r>
          </w:p>
        </w:tc>
        <w:tc>
          <w:tcPr>
            <w:tcW w:w="481" w:type="pct"/>
            <w:tcBorders>
              <w:top w:val="nil"/>
              <w:left w:val="nil"/>
              <w:bottom w:val="single" w:sz="4" w:space="0" w:color="auto"/>
              <w:right w:val="single" w:sz="4" w:space="0" w:color="auto"/>
            </w:tcBorders>
            <w:shd w:val="clear" w:color="auto" w:fill="auto"/>
            <w:vAlign w:val="center"/>
            <w:hideMark/>
          </w:tcPr>
          <w:p w14:paraId="6700908F" w14:textId="77777777" w:rsidR="000D1BE3" w:rsidRPr="00EB4DB0" w:rsidRDefault="000D1BE3" w:rsidP="000D1BE3">
            <w:pPr>
              <w:spacing w:after="0" w:line="240" w:lineRule="auto"/>
              <w:jc w:val="center"/>
              <w:rPr>
                <w:rFonts w:ascii="Times New Roman" w:eastAsia="Times New Roman" w:hAnsi="Times New Roman" w:cs="Times New Roman"/>
                <w:color w:val="000000"/>
                <w:sz w:val="24"/>
                <w:szCs w:val="24"/>
              </w:rPr>
            </w:pPr>
            <w:r w:rsidRPr="00EB4DB0">
              <w:rPr>
                <w:rFonts w:ascii="Times New Roman" w:eastAsia="Times New Roman" w:hAnsi="Times New Roman" w:cs="Times New Roman"/>
                <w:color w:val="000000"/>
                <w:sz w:val="24"/>
                <w:szCs w:val="24"/>
              </w:rPr>
              <w:t> </w:t>
            </w:r>
          </w:p>
        </w:tc>
      </w:tr>
      <w:tr w:rsidR="002B6F0E" w:rsidRPr="00EB4DB0" w14:paraId="57306210" w14:textId="77777777" w:rsidTr="0039272B">
        <w:trPr>
          <w:trHeight w:val="705"/>
        </w:trPr>
        <w:tc>
          <w:tcPr>
            <w:tcW w:w="444" w:type="pct"/>
            <w:tcBorders>
              <w:top w:val="nil"/>
              <w:left w:val="single" w:sz="4" w:space="0" w:color="auto"/>
              <w:bottom w:val="single" w:sz="4" w:space="0" w:color="auto"/>
              <w:right w:val="single" w:sz="4" w:space="0" w:color="auto"/>
            </w:tcBorders>
            <w:shd w:val="clear" w:color="auto" w:fill="auto"/>
            <w:vAlign w:val="center"/>
          </w:tcPr>
          <w:p w14:paraId="4AD804CA" w14:textId="42A2EA47" w:rsidR="000D1BE3" w:rsidRPr="00EB4DB0" w:rsidRDefault="00BE108D" w:rsidP="00BE108D">
            <w:pPr>
              <w:spacing w:after="0" w:line="240" w:lineRule="auto"/>
              <w:jc w:val="center"/>
              <w:rPr>
                <w:rFonts w:ascii="Times New Roman" w:eastAsia="Times New Roman" w:hAnsi="Times New Roman" w:cs="Times New Roman"/>
                <w:color w:val="000000"/>
                <w:sz w:val="24"/>
                <w:szCs w:val="24"/>
              </w:rPr>
            </w:pPr>
            <w:r w:rsidRPr="00EB4DB0">
              <w:rPr>
                <w:rFonts w:ascii="Times New Roman" w:eastAsia="Times New Roman" w:hAnsi="Times New Roman" w:cs="Times New Roman"/>
                <w:color w:val="000000"/>
                <w:sz w:val="24"/>
                <w:szCs w:val="24"/>
              </w:rPr>
              <w:t>2</w:t>
            </w:r>
          </w:p>
        </w:tc>
        <w:tc>
          <w:tcPr>
            <w:tcW w:w="2293" w:type="pct"/>
            <w:tcBorders>
              <w:top w:val="nil"/>
              <w:left w:val="nil"/>
              <w:bottom w:val="single" w:sz="4" w:space="0" w:color="auto"/>
              <w:right w:val="single" w:sz="4" w:space="0" w:color="auto"/>
            </w:tcBorders>
            <w:shd w:val="clear" w:color="auto" w:fill="auto"/>
            <w:vAlign w:val="center"/>
            <w:hideMark/>
          </w:tcPr>
          <w:p w14:paraId="5C3CA235" w14:textId="77777777" w:rsidR="000D1BE3" w:rsidRPr="00EB4DB0" w:rsidRDefault="000D1BE3" w:rsidP="000D1BE3">
            <w:pPr>
              <w:spacing w:after="0" w:line="240" w:lineRule="auto"/>
              <w:rPr>
                <w:rFonts w:ascii="Times New Roman" w:eastAsia="Times New Roman" w:hAnsi="Times New Roman" w:cs="Times New Roman"/>
                <w:color w:val="000000"/>
                <w:sz w:val="24"/>
                <w:szCs w:val="24"/>
              </w:rPr>
            </w:pPr>
            <w:r w:rsidRPr="00EB4DB0">
              <w:rPr>
                <w:rFonts w:ascii="Times New Roman" w:eastAsia="Times New Roman" w:hAnsi="Times New Roman" w:cs="Times New Roman"/>
                <w:color w:val="000000"/>
                <w:sz w:val="24"/>
                <w:szCs w:val="24"/>
              </w:rPr>
              <w:t>Đất trồng cây hàng năm</w:t>
            </w:r>
          </w:p>
        </w:tc>
        <w:tc>
          <w:tcPr>
            <w:tcW w:w="626" w:type="pct"/>
            <w:tcBorders>
              <w:top w:val="nil"/>
              <w:left w:val="nil"/>
              <w:bottom w:val="single" w:sz="4" w:space="0" w:color="auto"/>
              <w:right w:val="single" w:sz="4" w:space="0" w:color="auto"/>
            </w:tcBorders>
            <w:shd w:val="clear" w:color="auto" w:fill="auto"/>
            <w:vAlign w:val="center"/>
            <w:hideMark/>
          </w:tcPr>
          <w:p w14:paraId="1D27A984" w14:textId="77777777" w:rsidR="000D1BE3" w:rsidRPr="00EB4DB0" w:rsidRDefault="000D1BE3" w:rsidP="000D1BE3">
            <w:pPr>
              <w:spacing w:after="0" w:line="240" w:lineRule="auto"/>
              <w:jc w:val="center"/>
              <w:rPr>
                <w:rFonts w:ascii="Times New Roman" w:eastAsia="Times New Roman" w:hAnsi="Times New Roman" w:cs="Times New Roman"/>
                <w:color w:val="000000"/>
                <w:sz w:val="24"/>
                <w:szCs w:val="24"/>
              </w:rPr>
            </w:pPr>
            <w:r w:rsidRPr="00EB4DB0">
              <w:rPr>
                <w:rFonts w:ascii="Times New Roman" w:eastAsia="Times New Roman" w:hAnsi="Times New Roman" w:cs="Times New Roman"/>
                <w:color w:val="000000"/>
                <w:sz w:val="24"/>
                <w:szCs w:val="24"/>
              </w:rPr>
              <w:t>66</w:t>
            </w:r>
          </w:p>
        </w:tc>
        <w:tc>
          <w:tcPr>
            <w:tcW w:w="626" w:type="pct"/>
            <w:tcBorders>
              <w:top w:val="nil"/>
              <w:left w:val="nil"/>
              <w:bottom w:val="single" w:sz="4" w:space="0" w:color="auto"/>
              <w:right w:val="single" w:sz="4" w:space="0" w:color="auto"/>
            </w:tcBorders>
            <w:shd w:val="clear" w:color="auto" w:fill="auto"/>
            <w:vAlign w:val="center"/>
            <w:hideMark/>
          </w:tcPr>
          <w:p w14:paraId="159EF3C3" w14:textId="77777777" w:rsidR="000D1BE3" w:rsidRPr="00EB4DB0" w:rsidRDefault="000D1BE3" w:rsidP="000D1BE3">
            <w:pPr>
              <w:spacing w:after="0" w:line="240" w:lineRule="auto"/>
              <w:jc w:val="center"/>
              <w:rPr>
                <w:rFonts w:ascii="Times New Roman" w:eastAsia="Times New Roman" w:hAnsi="Times New Roman" w:cs="Times New Roman"/>
                <w:color w:val="000000"/>
                <w:sz w:val="24"/>
                <w:szCs w:val="24"/>
              </w:rPr>
            </w:pPr>
            <w:r w:rsidRPr="00EB4DB0">
              <w:rPr>
                <w:rFonts w:ascii="Times New Roman" w:eastAsia="Times New Roman" w:hAnsi="Times New Roman" w:cs="Times New Roman"/>
                <w:color w:val="000000"/>
                <w:sz w:val="24"/>
                <w:szCs w:val="24"/>
              </w:rPr>
              <w:t>60</w:t>
            </w:r>
          </w:p>
        </w:tc>
        <w:tc>
          <w:tcPr>
            <w:tcW w:w="531" w:type="pct"/>
            <w:tcBorders>
              <w:top w:val="nil"/>
              <w:left w:val="nil"/>
              <w:bottom w:val="single" w:sz="4" w:space="0" w:color="auto"/>
              <w:right w:val="single" w:sz="4" w:space="0" w:color="auto"/>
            </w:tcBorders>
            <w:shd w:val="clear" w:color="auto" w:fill="auto"/>
            <w:vAlign w:val="center"/>
            <w:hideMark/>
          </w:tcPr>
          <w:p w14:paraId="0DFA4C45" w14:textId="77777777" w:rsidR="000D1BE3" w:rsidRPr="00EB4DB0" w:rsidRDefault="000D1BE3" w:rsidP="000D1BE3">
            <w:pPr>
              <w:spacing w:after="0" w:line="240" w:lineRule="auto"/>
              <w:jc w:val="center"/>
              <w:rPr>
                <w:rFonts w:ascii="Times New Roman" w:eastAsia="Times New Roman" w:hAnsi="Times New Roman" w:cs="Times New Roman"/>
                <w:color w:val="000000"/>
                <w:sz w:val="24"/>
                <w:szCs w:val="24"/>
              </w:rPr>
            </w:pPr>
            <w:r w:rsidRPr="00EB4DB0">
              <w:rPr>
                <w:rFonts w:ascii="Times New Roman" w:eastAsia="Times New Roman" w:hAnsi="Times New Roman" w:cs="Times New Roman"/>
                <w:color w:val="000000"/>
                <w:sz w:val="24"/>
                <w:szCs w:val="24"/>
              </w:rPr>
              <w:t>53</w:t>
            </w:r>
          </w:p>
        </w:tc>
        <w:tc>
          <w:tcPr>
            <w:tcW w:w="481" w:type="pct"/>
            <w:tcBorders>
              <w:top w:val="nil"/>
              <w:left w:val="nil"/>
              <w:bottom w:val="single" w:sz="4" w:space="0" w:color="auto"/>
              <w:right w:val="single" w:sz="4" w:space="0" w:color="auto"/>
            </w:tcBorders>
            <w:shd w:val="clear" w:color="auto" w:fill="auto"/>
            <w:vAlign w:val="center"/>
            <w:hideMark/>
          </w:tcPr>
          <w:p w14:paraId="564CB108" w14:textId="77777777" w:rsidR="000D1BE3" w:rsidRPr="00EB4DB0" w:rsidRDefault="000D1BE3" w:rsidP="000D1BE3">
            <w:pPr>
              <w:spacing w:after="0" w:line="240" w:lineRule="auto"/>
              <w:jc w:val="center"/>
              <w:rPr>
                <w:rFonts w:ascii="Times New Roman" w:eastAsia="Times New Roman" w:hAnsi="Times New Roman" w:cs="Times New Roman"/>
                <w:color w:val="000000"/>
                <w:sz w:val="24"/>
                <w:szCs w:val="24"/>
              </w:rPr>
            </w:pPr>
            <w:r w:rsidRPr="00EB4DB0">
              <w:rPr>
                <w:rFonts w:ascii="Times New Roman" w:eastAsia="Times New Roman" w:hAnsi="Times New Roman" w:cs="Times New Roman"/>
                <w:color w:val="000000"/>
                <w:sz w:val="24"/>
                <w:szCs w:val="24"/>
              </w:rPr>
              <w:t> </w:t>
            </w:r>
          </w:p>
        </w:tc>
      </w:tr>
      <w:tr w:rsidR="002B6F0E" w:rsidRPr="00EB4DB0" w14:paraId="7231C5D0" w14:textId="77777777" w:rsidTr="0039272B">
        <w:trPr>
          <w:trHeight w:val="630"/>
        </w:trPr>
        <w:tc>
          <w:tcPr>
            <w:tcW w:w="444" w:type="pct"/>
            <w:tcBorders>
              <w:top w:val="nil"/>
              <w:left w:val="single" w:sz="4" w:space="0" w:color="auto"/>
              <w:bottom w:val="single" w:sz="4" w:space="0" w:color="auto"/>
              <w:right w:val="single" w:sz="4" w:space="0" w:color="auto"/>
            </w:tcBorders>
            <w:shd w:val="clear" w:color="auto" w:fill="auto"/>
            <w:vAlign w:val="center"/>
          </w:tcPr>
          <w:p w14:paraId="762ED7B3" w14:textId="7F026FD2" w:rsidR="000D1BE3" w:rsidRPr="00EB4DB0" w:rsidRDefault="00BE108D" w:rsidP="00BE108D">
            <w:pPr>
              <w:spacing w:after="0" w:line="240" w:lineRule="auto"/>
              <w:jc w:val="center"/>
              <w:rPr>
                <w:rFonts w:ascii="Times New Roman" w:eastAsia="Times New Roman" w:hAnsi="Times New Roman" w:cs="Times New Roman"/>
                <w:color w:val="000000"/>
                <w:sz w:val="24"/>
                <w:szCs w:val="24"/>
              </w:rPr>
            </w:pPr>
            <w:r w:rsidRPr="00EB4DB0">
              <w:rPr>
                <w:rFonts w:ascii="Times New Roman" w:eastAsia="Times New Roman" w:hAnsi="Times New Roman" w:cs="Times New Roman"/>
                <w:color w:val="000000"/>
                <w:sz w:val="24"/>
                <w:szCs w:val="24"/>
              </w:rPr>
              <w:t>3</w:t>
            </w:r>
          </w:p>
        </w:tc>
        <w:tc>
          <w:tcPr>
            <w:tcW w:w="2293" w:type="pct"/>
            <w:tcBorders>
              <w:top w:val="nil"/>
              <w:left w:val="nil"/>
              <w:bottom w:val="single" w:sz="4" w:space="0" w:color="auto"/>
              <w:right w:val="single" w:sz="4" w:space="0" w:color="auto"/>
            </w:tcBorders>
            <w:shd w:val="clear" w:color="auto" w:fill="auto"/>
            <w:vAlign w:val="center"/>
            <w:hideMark/>
          </w:tcPr>
          <w:p w14:paraId="7E15F0B3" w14:textId="77777777" w:rsidR="000D1BE3" w:rsidRPr="00EB4DB0" w:rsidRDefault="000D1BE3" w:rsidP="000D1BE3">
            <w:pPr>
              <w:spacing w:after="0" w:line="240" w:lineRule="auto"/>
              <w:rPr>
                <w:rFonts w:ascii="Times New Roman" w:eastAsia="Times New Roman" w:hAnsi="Times New Roman" w:cs="Times New Roman"/>
                <w:color w:val="000000"/>
                <w:sz w:val="24"/>
                <w:szCs w:val="24"/>
              </w:rPr>
            </w:pPr>
            <w:r w:rsidRPr="00EB4DB0">
              <w:rPr>
                <w:rFonts w:ascii="Times New Roman" w:eastAsia="Times New Roman" w:hAnsi="Times New Roman" w:cs="Times New Roman"/>
                <w:color w:val="000000"/>
                <w:sz w:val="24"/>
                <w:szCs w:val="24"/>
              </w:rPr>
              <w:t>Đất nuôi trồng thủy sản</w:t>
            </w:r>
          </w:p>
        </w:tc>
        <w:tc>
          <w:tcPr>
            <w:tcW w:w="626" w:type="pct"/>
            <w:tcBorders>
              <w:top w:val="nil"/>
              <w:left w:val="nil"/>
              <w:bottom w:val="single" w:sz="4" w:space="0" w:color="auto"/>
              <w:right w:val="single" w:sz="4" w:space="0" w:color="auto"/>
            </w:tcBorders>
            <w:shd w:val="clear" w:color="auto" w:fill="auto"/>
            <w:vAlign w:val="center"/>
            <w:hideMark/>
          </w:tcPr>
          <w:p w14:paraId="2ABFFAD7" w14:textId="77777777" w:rsidR="000D1BE3" w:rsidRPr="00EB4DB0" w:rsidRDefault="000D1BE3" w:rsidP="000D1BE3">
            <w:pPr>
              <w:spacing w:after="0" w:line="240" w:lineRule="auto"/>
              <w:jc w:val="center"/>
              <w:rPr>
                <w:rFonts w:ascii="Times New Roman" w:eastAsia="Times New Roman" w:hAnsi="Times New Roman" w:cs="Times New Roman"/>
                <w:color w:val="000000"/>
                <w:sz w:val="24"/>
                <w:szCs w:val="24"/>
              </w:rPr>
            </w:pPr>
            <w:r w:rsidRPr="00EB4DB0">
              <w:rPr>
                <w:rFonts w:ascii="Times New Roman" w:eastAsia="Times New Roman" w:hAnsi="Times New Roman" w:cs="Times New Roman"/>
                <w:color w:val="000000"/>
                <w:sz w:val="24"/>
                <w:szCs w:val="24"/>
              </w:rPr>
              <w:t>66</w:t>
            </w:r>
          </w:p>
        </w:tc>
        <w:tc>
          <w:tcPr>
            <w:tcW w:w="626" w:type="pct"/>
            <w:tcBorders>
              <w:top w:val="nil"/>
              <w:left w:val="nil"/>
              <w:bottom w:val="single" w:sz="4" w:space="0" w:color="auto"/>
              <w:right w:val="single" w:sz="4" w:space="0" w:color="auto"/>
            </w:tcBorders>
            <w:shd w:val="clear" w:color="auto" w:fill="auto"/>
            <w:vAlign w:val="center"/>
            <w:hideMark/>
          </w:tcPr>
          <w:p w14:paraId="2206CEAB" w14:textId="77777777" w:rsidR="000D1BE3" w:rsidRPr="00EB4DB0" w:rsidRDefault="000D1BE3" w:rsidP="000D1BE3">
            <w:pPr>
              <w:spacing w:after="0" w:line="240" w:lineRule="auto"/>
              <w:jc w:val="center"/>
              <w:rPr>
                <w:rFonts w:ascii="Times New Roman" w:eastAsia="Times New Roman" w:hAnsi="Times New Roman" w:cs="Times New Roman"/>
                <w:color w:val="000000"/>
                <w:sz w:val="24"/>
                <w:szCs w:val="24"/>
              </w:rPr>
            </w:pPr>
            <w:r w:rsidRPr="00EB4DB0">
              <w:rPr>
                <w:rFonts w:ascii="Times New Roman" w:eastAsia="Times New Roman" w:hAnsi="Times New Roman" w:cs="Times New Roman"/>
                <w:color w:val="000000"/>
                <w:sz w:val="24"/>
                <w:szCs w:val="24"/>
              </w:rPr>
              <w:t>60</w:t>
            </w:r>
          </w:p>
        </w:tc>
        <w:tc>
          <w:tcPr>
            <w:tcW w:w="531" w:type="pct"/>
            <w:tcBorders>
              <w:top w:val="nil"/>
              <w:left w:val="nil"/>
              <w:bottom w:val="single" w:sz="4" w:space="0" w:color="auto"/>
              <w:right w:val="single" w:sz="4" w:space="0" w:color="auto"/>
            </w:tcBorders>
            <w:shd w:val="clear" w:color="auto" w:fill="auto"/>
            <w:vAlign w:val="center"/>
            <w:hideMark/>
          </w:tcPr>
          <w:p w14:paraId="7A333150" w14:textId="77777777" w:rsidR="000D1BE3" w:rsidRPr="00EB4DB0" w:rsidRDefault="000D1BE3" w:rsidP="000D1BE3">
            <w:pPr>
              <w:spacing w:after="0" w:line="240" w:lineRule="auto"/>
              <w:jc w:val="center"/>
              <w:rPr>
                <w:rFonts w:ascii="Times New Roman" w:eastAsia="Times New Roman" w:hAnsi="Times New Roman" w:cs="Times New Roman"/>
                <w:color w:val="000000"/>
                <w:sz w:val="24"/>
                <w:szCs w:val="24"/>
              </w:rPr>
            </w:pPr>
            <w:r w:rsidRPr="00EB4DB0">
              <w:rPr>
                <w:rFonts w:ascii="Times New Roman" w:eastAsia="Times New Roman" w:hAnsi="Times New Roman" w:cs="Times New Roman"/>
                <w:color w:val="000000"/>
                <w:sz w:val="24"/>
                <w:szCs w:val="24"/>
              </w:rPr>
              <w:t>53</w:t>
            </w:r>
          </w:p>
        </w:tc>
        <w:tc>
          <w:tcPr>
            <w:tcW w:w="481" w:type="pct"/>
            <w:tcBorders>
              <w:top w:val="nil"/>
              <w:left w:val="nil"/>
              <w:bottom w:val="single" w:sz="4" w:space="0" w:color="auto"/>
              <w:right w:val="single" w:sz="4" w:space="0" w:color="auto"/>
            </w:tcBorders>
            <w:shd w:val="clear" w:color="auto" w:fill="auto"/>
            <w:vAlign w:val="center"/>
            <w:hideMark/>
          </w:tcPr>
          <w:p w14:paraId="18F7B6F0" w14:textId="77777777" w:rsidR="000D1BE3" w:rsidRPr="00EB4DB0" w:rsidRDefault="000D1BE3" w:rsidP="000D1BE3">
            <w:pPr>
              <w:spacing w:after="0" w:line="240" w:lineRule="auto"/>
              <w:jc w:val="center"/>
              <w:rPr>
                <w:rFonts w:ascii="Times New Roman" w:eastAsia="Times New Roman" w:hAnsi="Times New Roman" w:cs="Times New Roman"/>
                <w:color w:val="000000"/>
                <w:sz w:val="24"/>
                <w:szCs w:val="24"/>
              </w:rPr>
            </w:pPr>
            <w:r w:rsidRPr="00EB4DB0">
              <w:rPr>
                <w:rFonts w:ascii="Times New Roman" w:eastAsia="Times New Roman" w:hAnsi="Times New Roman" w:cs="Times New Roman"/>
                <w:color w:val="000000"/>
                <w:sz w:val="24"/>
                <w:szCs w:val="24"/>
              </w:rPr>
              <w:t> </w:t>
            </w:r>
          </w:p>
        </w:tc>
      </w:tr>
      <w:tr w:rsidR="001A6FD1" w:rsidRPr="00EB4DB0" w14:paraId="48C25FAD" w14:textId="77777777" w:rsidTr="0039272B">
        <w:trPr>
          <w:trHeight w:val="579"/>
        </w:trPr>
        <w:tc>
          <w:tcPr>
            <w:tcW w:w="444" w:type="pct"/>
            <w:tcBorders>
              <w:top w:val="nil"/>
              <w:left w:val="single" w:sz="4" w:space="0" w:color="auto"/>
              <w:bottom w:val="single" w:sz="4" w:space="0" w:color="auto"/>
              <w:right w:val="single" w:sz="4" w:space="0" w:color="auto"/>
            </w:tcBorders>
            <w:shd w:val="clear" w:color="auto" w:fill="auto"/>
            <w:vAlign w:val="center"/>
          </w:tcPr>
          <w:p w14:paraId="47AC6E6C" w14:textId="635427D1" w:rsidR="001A6FD1" w:rsidRPr="00EB4DB0" w:rsidRDefault="001A6FD1" w:rsidP="001A6FD1">
            <w:pPr>
              <w:spacing w:after="0" w:line="240" w:lineRule="auto"/>
              <w:jc w:val="center"/>
              <w:rPr>
                <w:rFonts w:ascii="Times New Roman" w:eastAsia="Times New Roman" w:hAnsi="Times New Roman" w:cs="Times New Roman"/>
                <w:b/>
                <w:bCs/>
                <w:color w:val="000000"/>
                <w:sz w:val="24"/>
                <w:szCs w:val="24"/>
              </w:rPr>
            </w:pPr>
            <w:r w:rsidRPr="00EB4DB0">
              <w:rPr>
                <w:rFonts w:ascii="Times New Roman" w:eastAsia="Times New Roman" w:hAnsi="Times New Roman" w:cs="Times New Roman"/>
                <w:b/>
                <w:bCs/>
                <w:color w:val="000000"/>
                <w:sz w:val="24"/>
                <w:szCs w:val="24"/>
              </w:rPr>
              <w:t>II</w:t>
            </w:r>
          </w:p>
        </w:tc>
        <w:tc>
          <w:tcPr>
            <w:tcW w:w="2293" w:type="pct"/>
            <w:tcBorders>
              <w:top w:val="nil"/>
              <w:left w:val="nil"/>
              <w:bottom w:val="single" w:sz="4" w:space="0" w:color="auto"/>
              <w:right w:val="single" w:sz="4" w:space="0" w:color="auto"/>
            </w:tcBorders>
            <w:shd w:val="clear" w:color="auto" w:fill="auto"/>
            <w:vAlign w:val="center"/>
          </w:tcPr>
          <w:p w14:paraId="3D14ED64" w14:textId="16111E1E" w:rsidR="001A6FD1" w:rsidRPr="00EB4DB0" w:rsidRDefault="001A6FD1" w:rsidP="001A6FD1">
            <w:pPr>
              <w:spacing w:after="0" w:line="240" w:lineRule="auto"/>
              <w:rPr>
                <w:rFonts w:ascii="Times New Roman" w:eastAsia="Times New Roman" w:hAnsi="Times New Roman" w:cs="Times New Roman"/>
                <w:b/>
                <w:bCs/>
                <w:color w:val="000000"/>
                <w:sz w:val="24"/>
                <w:szCs w:val="24"/>
              </w:rPr>
            </w:pPr>
            <w:r w:rsidRPr="00EB4DB0">
              <w:rPr>
                <w:rFonts w:ascii="Times New Roman" w:eastAsia="Times New Roman" w:hAnsi="Times New Roman" w:cs="Times New Roman"/>
                <w:b/>
                <w:bCs/>
                <w:color w:val="000000"/>
                <w:sz w:val="24"/>
                <w:szCs w:val="24"/>
              </w:rPr>
              <w:t xml:space="preserve">Xã Thạnh Đông (ấp Đông Phước, ấp Đông Thành, ấp kênh 7a, ấp kênh 7b, ấp Thạnh Lợi, ấp Thạnh An 2, ấp Tân Qưới, ấp Tân Thạnh, </w:t>
            </w:r>
            <w:r w:rsidRPr="00EB4DB0">
              <w:rPr>
                <w:rFonts w:ascii="Times New Roman" w:hAnsi="Times New Roman"/>
                <w:b/>
                <w:color w:val="000000"/>
                <w:sz w:val="24"/>
              </w:rPr>
              <w:t>ấp kênh 2a, ấp kênh 3a</w:t>
            </w:r>
            <w:r w:rsidRPr="00EB4DB0">
              <w:rPr>
                <w:rFonts w:ascii="Times New Roman" w:eastAsia="Times New Roman" w:hAnsi="Times New Roman" w:cs="Times New Roman"/>
                <w:b/>
                <w:bCs/>
                <w:color w:val="000000"/>
                <w:sz w:val="24"/>
                <w:szCs w:val="24"/>
              </w:rPr>
              <w:t xml:space="preserve"> (phía dưới nước), ấp kinh 4a, ấp kinh 5a, ấp kênh 8a, ấp kênh 8b)</w:t>
            </w:r>
          </w:p>
        </w:tc>
        <w:tc>
          <w:tcPr>
            <w:tcW w:w="626" w:type="pct"/>
            <w:tcBorders>
              <w:top w:val="nil"/>
              <w:left w:val="nil"/>
              <w:bottom w:val="single" w:sz="4" w:space="0" w:color="auto"/>
              <w:right w:val="single" w:sz="4" w:space="0" w:color="auto"/>
            </w:tcBorders>
            <w:shd w:val="clear" w:color="auto" w:fill="auto"/>
            <w:vAlign w:val="center"/>
          </w:tcPr>
          <w:p w14:paraId="66E3EC18" w14:textId="77777777" w:rsidR="001A6FD1" w:rsidRPr="00EB4DB0" w:rsidRDefault="001A6FD1" w:rsidP="001A6FD1">
            <w:pPr>
              <w:spacing w:after="0" w:line="240" w:lineRule="auto"/>
              <w:jc w:val="center"/>
              <w:rPr>
                <w:rFonts w:ascii="Times New Roman" w:eastAsia="Times New Roman" w:hAnsi="Times New Roman" w:cs="Times New Roman"/>
                <w:color w:val="000000"/>
                <w:sz w:val="24"/>
                <w:szCs w:val="24"/>
              </w:rPr>
            </w:pPr>
          </w:p>
        </w:tc>
        <w:tc>
          <w:tcPr>
            <w:tcW w:w="626" w:type="pct"/>
            <w:tcBorders>
              <w:top w:val="nil"/>
              <w:left w:val="nil"/>
              <w:bottom w:val="single" w:sz="4" w:space="0" w:color="auto"/>
              <w:right w:val="single" w:sz="4" w:space="0" w:color="auto"/>
            </w:tcBorders>
            <w:shd w:val="clear" w:color="auto" w:fill="auto"/>
            <w:vAlign w:val="center"/>
          </w:tcPr>
          <w:p w14:paraId="50E53B98" w14:textId="77777777" w:rsidR="001A6FD1" w:rsidRPr="00EB4DB0" w:rsidRDefault="001A6FD1" w:rsidP="001A6FD1">
            <w:pPr>
              <w:spacing w:after="0" w:line="240" w:lineRule="auto"/>
              <w:jc w:val="center"/>
              <w:rPr>
                <w:rFonts w:ascii="Times New Roman" w:eastAsia="Times New Roman" w:hAnsi="Times New Roman" w:cs="Times New Roman"/>
                <w:color w:val="000000"/>
                <w:sz w:val="24"/>
                <w:szCs w:val="24"/>
              </w:rPr>
            </w:pPr>
          </w:p>
        </w:tc>
        <w:tc>
          <w:tcPr>
            <w:tcW w:w="531" w:type="pct"/>
            <w:tcBorders>
              <w:top w:val="nil"/>
              <w:left w:val="nil"/>
              <w:bottom w:val="single" w:sz="4" w:space="0" w:color="auto"/>
              <w:right w:val="single" w:sz="4" w:space="0" w:color="auto"/>
            </w:tcBorders>
            <w:shd w:val="clear" w:color="auto" w:fill="auto"/>
            <w:vAlign w:val="center"/>
          </w:tcPr>
          <w:p w14:paraId="052C1F1F" w14:textId="77777777" w:rsidR="001A6FD1" w:rsidRPr="00EB4DB0" w:rsidRDefault="001A6FD1" w:rsidP="001A6FD1">
            <w:pPr>
              <w:spacing w:after="0" w:line="240" w:lineRule="auto"/>
              <w:jc w:val="center"/>
              <w:rPr>
                <w:rFonts w:ascii="Times New Roman" w:eastAsia="Times New Roman" w:hAnsi="Times New Roman" w:cs="Times New Roman"/>
                <w:color w:val="000000"/>
                <w:sz w:val="24"/>
                <w:szCs w:val="24"/>
              </w:rPr>
            </w:pPr>
          </w:p>
        </w:tc>
        <w:tc>
          <w:tcPr>
            <w:tcW w:w="481" w:type="pct"/>
            <w:tcBorders>
              <w:top w:val="nil"/>
              <w:left w:val="nil"/>
              <w:bottom w:val="single" w:sz="4" w:space="0" w:color="auto"/>
              <w:right w:val="single" w:sz="4" w:space="0" w:color="auto"/>
            </w:tcBorders>
            <w:shd w:val="clear" w:color="auto" w:fill="auto"/>
            <w:vAlign w:val="center"/>
          </w:tcPr>
          <w:p w14:paraId="08B2A721" w14:textId="23C1DA6A" w:rsidR="001A6FD1" w:rsidRPr="00EB4DB0" w:rsidRDefault="00817B54" w:rsidP="001A6FD1">
            <w:pPr>
              <w:spacing w:after="0" w:line="240" w:lineRule="auto"/>
              <w:jc w:val="center"/>
              <w:rPr>
                <w:rFonts w:ascii="Times New Roman" w:eastAsia="Times New Roman" w:hAnsi="Times New Roman" w:cs="Times New Roman"/>
                <w:color w:val="000000"/>
                <w:sz w:val="24"/>
                <w:szCs w:val="24"/>
              </w:rPr>
            </w:pPr>
            <w:r w:rsidRPr="00EB4DB0">
              <w:rPr>
                <w:rFonts w:ascii="Times New Roman" w:eastAsia="Times New Roman" w:hAnsi="Times New Roman" w:cs="Times New Roman"/>
                <w:color w:val="000000"/>
                <w:sz w:val="24"/>
                <w:szCs w:val="24"/>
              </w:rPr>
              <w:t>Sửa lỗi biên tập tên đường (TT 1 – Phụ lục 29 – NQ 16)</w:t>
            </w:r>
            <w:r w:rsidRPr="00EB4DB0">
              <w:rPr>
                <w:rFonts w:ascii="Times New Roman" w:eastAsia="Times New Roman" w:hAnsi="Times New Roman" w:cs="Times New Roman"/>
                <w:sz w:val="24"/>
                <w:szCs w:val="24"/>
              </w:rPr>
              <w:t> </w:t>
            </w:r>
          </w:p>
        </w:tc>
      </w:tr>
      <w:tr w:rsidR="002B6F0E" w:rsidRPr="00EB4DB0" w14:paraId="063F45A5" w14:textId="77777777" w:rsidTr="0039272B">
        <w:trPr>
          <w:trHeight w:val="579"/>
        </w:trPr>
        <w:tc>
          <w:tcPr>
            <w:tcW w:w="444" w:type="pct"/>
            <w:tcBorders>
              <w:top w:val="nil"/>
              <w:left w:val="single" w:sz="4" w:space="0" w:color="auto"/>
              <w:bottom w:val="single" w:sz="4" w:space="0" w:color="auto"/>
              <w:right w:val="single" w:sz="4" w:space="0" w:color="auto"/>
            </w:tcBorders>
            <w:shd w:val="clear" w:color="auto" w:fill="auto"/>
            <w:vAlign w:val="center"/>
          </w:tcPr>
          <w:p w14:paraId="7A7EB857" w14:textId="1B88B6D0" w:rsidR="000D1BE3" w:rsidRPr="00EB4DB0" w:rsidRDefault="00BE108D" w:rsidP="00BE108D">
            <w:pPr>
              <w:spacing w:after="0" w:line="240" w:lineRule="auto"/>
              <w:jc w:val="center"/>
              <w:rPr>
                <w:rFonts w:ascii="Times New Roman" w:eastAsia="Times New Roman" w:hAnsi="Times New Roman" w:cs="Times New Roman"/>
                <w:color w:val="000000"/>
                <w:sz w:val="24"/>
                <w:szCs w:val="24"/>
              </w:rPr>
            </w:pPr>
            <w:r w:rsidRPr="00EB4DB0">
              <w:rPr>
                <w:rFonts w:ascii="Times New Roman" w:eastAsia="Times New Roman" w:hAnsi="Times New Roman" w:cs="Times New Roman"/>
                <w:color w:val="000000"/>
                <w:sz w:val="24"/>
                <w:szCs w:val="24"/>
              </w:rPr>
              <w:t>1</w:t>
            </w:r>
          </w:p>
        </w:tc>
        <w:tc>
          <w:tcPr>
            <w:tcW w:w="2293" w:type="pct"/>
            <w:tcBorders>
              <w:top w:val="nil"/>
              <w:left w:val="nil"/>
              <w:bottom w:val="single" w:sz="4" w:space="0" w:color="auto"/>
              <w:right w:val="single" w:sz="4" w:space="0" w:color="auto"/>
            </w:tcBorders>
            <w:shd w:val="clear" w:color="auto" w:fill="auto"/>
            <w:vAlign w:val="center"/>
            <w:hideMark/>
          </w:tcPr>
          <w:p w14:paraId="6A72E481" w14:textId="77777777" w:rsidR="000D1BE3" w:rsidRPr="00EB4DB0" w:rsidRDefault="000D1BE3" w:rsidP="000D1BE3">
            <w:pPr>
              <w:spacing w:after="0" w:line="240" w:lineRule="auto"/>
              <w:rPr>
                <w:rFonts w:ascii="Times New Roman" w:eastAsia="Times New Roman" w:hAnsi="Times New Roman" w:cs="Times New Roman"/>
                <w:color w:val="000000"/>
                <w:sz w:val="24"/>
                <w:szCs w:val="24"/>
              </w:rPr>
            </w:pPr>
            <w:r w:rsidRPr="00EB4DB0">
              <w:rPr>
                <w:rFonts w:ascii="Times New Roman" w:eastAsia="Times New Roman" w:hAnsi="Times New Roman" w:cs="Times New Roman"/>
                <w:color w:val="000000"/>
                <w:sz w:val="24"/>
                <w:szCs w:val="24"/>
              </w:rPr>
              <w:t>Đất trồng cây lâu năm</w:t>
            </w:r>
          </w:p>
        </w:tc>
        <w:tc>
          <w:tcPr>
            <w:tcW w:w="626" w:type="pct"/>
            <w:tcBorders>
              <w:top w:val="nil"/>
              <w:left w:val="nil"/>
              <w:bottom w:val="single" w:sz="4" w:space="0" w:color="auto"/>
              <w:right w:val="single" w:sz="4" w:space="0" w:color="auto"/>
            </w:tcBorders>
            <w:shd w:val="clear" w:color="auto" w:fill="auto"/>
            <w:vAlign w:val="center"/>
            <w:hideMark/>
          </w:tcPr>
          <w:p w14:paraId="54B50F4A" w14:textId="77777777" w:rsidR="000D1BE3" w:rsidRPr="00EB4DB0" w:rsidRDefault="000D1BE3" w:rsidP="000D1BE3">
            <w:pPr>
              <w:spacing w:after="0" w:line="240" w:lineRule="auto"/>
              <w:jc w:val="center"/>
              <w:rPr>
                <w:rFonts w:ascii="Times New Roman" w:eastAsia="Times New Roman" w:hAnsi="Times New Roman" w:cs="Times New Roman"/>
                <w:color w:val="000000"/>
                <w:sz w:val="24"/>
                <w:szCs w:val="24"/>
              </w:rPr>
            </w:pPr>
            <w:r w:rsidRPr="00EB4DB0">
              <w:rPr>
                <w:rFonts w:ascii="Times New Roman" w:eastAsia="Times New Roman" w:hAnsi="Times New Roman" w:cs="Times New Roman"/>
                <w:color w:val="000000"/>
                <w:sz w:val="24"/>
                <w:szCs w:val="24"/>
              </w:rPr>
              <w:t>92</w:t>
            </w:r>
          </w:p>
        </w:tc>
        <w:tc>
          <w:tcPr>
            <w:tcW w:w="626" w:type="pct"/>
            <w:tcBorders>
              <w:top w:val="nil"/>
              <w:left w:val="nil"/>
              <w:bottom w:val="single" w:sz="4" w:space="0" w:color="auto"/>
              <w:right w:val="single" w:sz="4" w:space="0" w:color="auto"/>
            </w:tcBorders>
            <w:shd w:val="clear" w:color="auto" w:fill="auto"/>
            <w:vAlign w:val="center"/>
            <w:hideMark/>
          </w:tcPr>
          <w:p w14:paraId="41186F56" w14:textId="77777777" w:rsidR="000D1BE3" w:rsidRPr="00EB4DB0" w:rsidRDefault="000D1BE3" w:rsidP="000D1BE3">
            <w:pPr>
              <w:spacing w:after="0" w:line="240" w:lineRule="auto"/>
              <w:jc w:val="center"/>
              <w:rPr>
                <w:rFonts w:ascii="Times New Roman" w:eastAsia="Times New Roman" w:hAnsi="Times New Roman" w:cs="Times New Roman"/>
                <w:color w:val="000000"/>
                <w:sz w:val="24"/>
                <w:szCs w:val="24"/>
              </w:rPr>
            </w:pPr>
            <w:r w:rsidRPr="00EB4DB0">
              <w:rPr>
                <w:rFonts w:ascii="Times New Roman" w:eastAsia="Times New Roman" w:hAnsi="Times New Roman" w:cs="Times New Roman"/>
                <w:color w:val="000000"/>
                <w:sz w:val="24"/>
                <w:szCs w:val="24"/>
              </w:rPr>
              <w:t>79</w:t>
            </w:r>
          </w:p>
        </w:tc>
        <w:tc>
          <w:tcPr>
            <w:tcW w:w="531" w:type="pct"/>
            <w:tcBorders>
              <w:top w:val="nil"/>
              <w:left w:val="nil"/>
              <w:bottom w:val="single" w:sz="4" w:space="0" w:color="auto"/>
              <w:right w:val="single" w:sz="4" w:space="0" w:color="auto"/>
            </w:tcBorders>
            <w:shd w:val="clear" w:color="auto" w:fill="auto"/>
            <w:vAlign w:val="center"/>
            <w:hideMark/>
          </w:tcPr>
          <w:p w14:paraId="61740DD5" w14:textId="77777777" w:rsidR="000D1BE3" w:rsidRPr="00EB4DB0" w:rsidRDefault="000D1BE3" w:rsidP="000D1BE3">
            <w:pPr>
              <w:spacing w:after="0" w:line="240" w:lineRule="auto"/>
              <w:jc w:val="center"/>
              <w:rPr>
                <w:rFonts w:ascii="Times New Roman" w:eastAsia="Times New Roman" w:hAnsi="Times New Roman" w:cs="Times New Roman"/>
                <w:color w:val="000000"/>
                <w:sz w:val="24"/>
                <w:szCs w:val="24"/>
              </w:rPr>
            </w:pPr>
            <w:r w:rsidRPr="00EB4DB0">
              <w:rPr>
                <w:rFonts w:ascii="Times New Roman" w:eastAsia="Times New Roman" w:hAnsi="Times New Roman" w:cs="Times New Roman"/>
                <w:color w:val="000000"/>
                <w:sz w:val="24"/>
                <w:szCs w:val="24"/>
              </w:rPr>
              <w:t>66</w:t>
            </w:r>
          </w:p>
        </w:tc>
        <w:tc>
          <w:tcPr>
            <w:tcW w:w="481" w:type="pct"/>
            <w:tcBorders>
              <w:top w:val="nil"/>
              <w:left w:val="nil"/>
              <w:bottom w:val="single" w:sz="4" w:space="0" w:color="auto"/>
              <w:right w:val="single" w:sz="4" w:space="0" w:color="auto"/>
            </w:tcBorders>
            <w:shd w:val="clear" w:color="auto" w:fill="auto"/>
            <w:vAlign w:val="center"/>
            <w:hideMark/>
          </w:tcPr>
          <w:p w14:paraId="3C438B2E" w14:textId="77777777" w:rsidR="000D1BE3" w:rsidRPr="00EB4DB0" w:rsidRDefault="000D1BE3" w:rsidP="000D1BE3">
            <w:pPr>
              <w:spacing w:after="0" w:line="240" w:lineRule="auto"/>
              <w:jc w:val="center"/>
              <w:rPr>
                <w:rFonts w:ascii="Times New Roman" w:eastAsia="Times New Roman" w:hAnsi="Times New Roman" w:cs="Times New Roman"/>
                <w:color w:val="000000"/>
                <w:sz w:val="24"/>
                <w:szCs w:val="24"/>
              </w:rPr>
            </w:pPr>
            <w:r w:rsidRPr="00EB4DB0">
              <w:rPr>
                <w:rFonts w:ascii="Times New Roman" w:eastAsia="Times New Roman" w:hAnsi="Times New Roman" w:cs="Times New Roman"/>
                <w:color w:val="000000"/>
                <w:sz w:val="24"/>
                <w:szCs w:val="24"/>
              </w:rPr>
              <w:t> </w:t>
            </w:r>
          </w:p>
        </w:tc>
      </w:tr>
      <w:tr w:rsidR="002B6F0E" w:rsidRPr="00EB4DB0" w14:paraId="673BB0AA" w14:textId="77777777" w:rsidTr="0039272B">
        <w:trPr>
          <w:trHeight w:val="630"/>
        </w:trPr>
        <w:tc>
          <w:tcPr>
            <w:tcW w:w="444" w:type="pct"/>
            <w:tcBorders>
              <w:top w:val="nil"/>
              <w:left w:val="single" w:sz="4" w:space="0" w:color="auto"/>
              <w:bottom w:val="single" w:sz="4" w:space="0" w:color="auto"/>
              <w:right w:val="single" w:sz="4" w:space="0" w:color="auto"/>
            </w:tcBorders>
            <w:shd w:val="clear" w:color="auto" w:fill="auto"/>
            <w:vAlign w:val="center"/>
          </w:tcPr>
          <w:p w14:paraId="445F8DED" w14:textId="66DA1636" w:rsidR="000D1BE3" w:rsidRPr="00EB4DB0" w:rsidRDefault="00BE108D" w:rsidP="00BE108D">
            <w:pPr>
              <w:spacing w:after="0" w:line="240" w:lineRule="auto"/>
              <w:jc w:val="center"/>
              <w:rPr>
                <w:rFonts w:ascii="Times New Roman" w:eastAsia="Times New Roman" w:hAnsi="Times New Roman" w:cs="Times New Roman"/>
                <w:color w:val="000000"/>
                <w:sz w:val="24"/>
                <w:szCs w:val="24"/>
              </w:rPr>
            </w:pPr>
            <w:r w:rsidRPr="00EB4DB0">
              <w:rPr>
                <w:rFonts w:ascii="Times New Roman" w:eastAsia="Times New Roman" w:hAnsi="Times New Roman" w:cs="Times New Roman"/>
                <w:color w:val="000000"/>
                <w:sz w:val="24"/>
                <w:szCs w:val="24"/>
              </w:rPr>
              <w:t>2</w:t>
            </w:r>
          </w:p>
        </w:tc>
        <w:tc>
          <w:tcPr>
            <w:tcW w:w="2293" w:type="pct"/>
            <w:tcBorders>
              <w:top w:val="nil"/>
              <w:left w:val="nil"/>
              <w:bottom w:val="single" w:sz="4" w:space="0" w:color="auto"/>
              <w:right w:val="single" w:sz="4" w:space="0" w:color="auto"/>
            </w:tcBorders>
            <w:shd w:val="clear" w:color="auto" w:fill="auto"/>
            <w:vAlign w:val="center"/>
            <w:hideMark/>
          </w:tcPr>
          <w:p w14:paraId="20D4A5C6" w14:textId="77777777" w:rsidR="000D1BE3" w:rsidRPr="00EB4DB0" w:rsidRDefault="000D1BE3" w:rsidP="000D1BE3">
            <w:pPr>
              <w:spacing w:after="0" w:line="240" w:lineRule="auto"/>
              <w:rPr>
                <w:rFonts w:ascii="Times New Roman" w:eastAsia="Times New Roman" w:hAnsi="Times New Roman" w:cs="Times New Roman"/>
                <w:color w:val="000000"/>
                <w:sz w:val="24"/>
                <w:szCs w:val="24"/>
              </w:rPr>
            </w:pPr>
            <w:r w:rsidRPr="00EB4DB0">
              <w:rPr>
                <w:rFonts w:ascii="Times New Roman" w:eastAsia="Times New Roman" w:hAnsi="Times New Roman" w:cs="Times New Roman"/>
                <w:color w:val="000000"/>
                <w:sz w:val="24"/>
                <w:szCs w:val="24"/>
              </w:rPr>
              <w:t>Đất trồng cây hàng năm</w:t>
            </w:r>
          </w:p>
        </w:tc>
        <w:tc>
          <w:tcPr>
            <w:tcW w:w="626" w:type="pct"/>
            <w:tcBorders>
              <w:top w:val="nil"/>
              <w:left w:val="nil"/>
              <w:bottom w:val="single" w:sz="4" w:space="0" w:color="auto"/>
              <w:right w:val="single" w:sz="4" w:space="0" w:color="auto"/>
            </w:tcBorders>
            <w:shd w:val="clear" w:color="auto" w:fill="auto"/>
            <w:vAlign w:val="center"/>
            <w:hideMark/>
          </w:tcPr>
          <w:p w14:paraId="18E86D41" w14:textId="77777777" w:rsidR="000D1BE3" w:rsidRPr="00EB4DB0" w:rsidRDefault="000D1BE3" w:rsidP="000D1BE3">
            <w:pPr>
              <w:spacing w:after="0" w:line="240" w:lineRule="auto"/>
              <w:jc w:val="center"/>
              <w:rPr>
                <w:rFonts w:ascii="Times New Roman" w:eastAsia="Times New Roman" w:hAnsi="Times New Roman" w:cs="Times New Roman"/>
                <w:color w:val="000000"/>
                <w:sz w:val="24"/>
                <w:szCs w:val="24"/>
              </w:rPr>
            </w:pPr>
            <w:r w:rsidRPr="00EB4DB0">
              <w:rPr>
                <w:rFonts w:ascii="Times New Roman" w:eastAsia="Times New Roman" w:hAnsi="Times New Roman" w:cs="Times New Roman"/>
                <w:color w:val="000000"/>
                <w:sz w:val="24"/>
                <w:szCs w:val="24"/>
              </w:rPr>
              <w:t>79</w:t>
            </w:r>
          </w:p>
        </w:tc>
        <w:tc>
          <w:tcPr>
            <w:tcW w:w="626" w:type="pct"/>
            <w:tcBorders>
              <w:top w:val="nil"/>
              <w:left w:val="nil"/>
              <w:bottom w:val="single" w:sz="4" w:space="0" w:color="auto"/>
              <w:right w:val="single" w:sz="4" w:space="0" w:color="auto"/>
            </w:tcBorders>
            <w:shd w:val="clear" w:color="auto" w:fill="auto"/>
            <w:vAlign w:val="center"/>
            <w:hideMark/>
          </w:tcPr>
          <w:p w14:paraId="27B425AA" w14:textId="77777777" w:rsidR="000D1BE3" w:rsidRPr="00EB4DB0" w:rsidRDefault="000D1BE3" w:rsidP="000D1BE3">
            <w:pPr>
              <w:spacing w:after="0" w:line="240" w:lineRule="auto"/>
              <w:jc w:val="center"/>
              <w:rPr>
                <w:rFonts w:ascii="Times New Roman" w:eastAsia="Times New Roman" w:hAnsi="Times New Roman" w:cs="Times New Roman"/>
                <w:color w:val="000000"/>
                <w:sz w:val="24"/>
                <w:szCs w:val="24"/>
              </w:rPr>
            </w:pPr>
            <w:r w:rsidRPr="00EB4DB0">
              <w:rPr>
                <w:rFonts w:ascii="Times New Roman" w:eastAsia="Times New Roman" w:hAnsi="Times New Roman" w:cs="Times New Roman"/>
                <w:color w:val="000000"/>
                <w:sz w:val="24"/>
                <w:szCs w:val="24"/>
              </w:rPr>
              <w:t>72</w:t>
            </w:r>
          </w:p>
        </w:tc>
        <w:tc>
          <w:tcPr>
            <w:tcW w:w="531" w:type="pct"/>
            <w:tcBorders>
              <w:top w:val="nil"/>
              <w:left w:val="nil"/>
              <w:bottom w:val="single" w:sz="4" w:space="0" w:color="auto"/>
              <w:right w:val="single" w:sz="4" w:space="0" w:color="auto"/>
            </w:tcBorders>
            <w:shd w:val="clear" w:color="auto" w:fill="auto"/>
            <w:vAlign w:val="center"/>
            <w:hideMark/>
          </w:tcPr>
          <w:p w14:paraId="4515B66F" w14:textId="77777777" w:rsidR="000D1BE3" w:rsidRPr="00EB4DB0" w:rsidRDefault="000D1BE3" w:rsidP="000D1BE3">
            <w:pPr>
              <w:spacing w:after="0" w:line="240" w:lineRule="auto"/>
              <w:jc w:val="center"/>
              <w:rPr>
                <w:rFonts w:ascii="Times New Roman" w:eastAsia="Times New Roman" w:hAnsi="Times New Roman" w:cs="Times New Roman"/>
                <w:color w:val="000000"/>
                <w:sz w:val="24"/>
                <w:szCs w:val="24"/>
              </w:rPr>
            </w:pPr>
            <w:r w:rsidRPr="00EB4DB0">
              <w:rPr>
                <w:rFonts w:ascii="Times New Roman" w:eastAsia="Times New Roman" w:hAnsi="Times New Roman" w:cs="Times New Roman"/>
                <w:color w:val="000000"/>
                <w:sz w:val="24"/>
                <w:szCs w:val="24"/>
              </w:rPr>
              <w:t>66</w:t>
            </w:r>
          </w:p>
        </w:tc>
        <w:tc>
          <w:tcPr>
            <w:tcW w:w="481" w:type="pct"/>
            <w:tcBorders>
              <w:top w:val="nil"/>
              <w:left w:val="nil"/>
              <w:bottom w:val="single" w:sz="4" w:space="0" w:color="auto"/>
              <w:right w:val="single" w:sz="4" w:space="0" w:color="auto"/>
            </w:tcBorders>
            <w:shd w:val="clear" w:color="auto" w:fill="auto"/>
            <w:vAlign w:val="center"/>
            <w:hideMark/>
          </w:tcPr>
          <w:p w14:paraId="6D04ABB2" w14:textId="77777777" w:rsidR="000D1BE3" w:rsidRPr="00EB4DB0" w:rsidRDefault="000D1BE3" w:rsidP="000D1BE3">
            <w:pPr>
              <w:spacing w:after="0" w:line="240" w:lineRule="auto"/>
              <w:jc w:val="center"/>
              <w:rPr>
                <w:rFonts w:ascii="Times New Roman" w:eastAsia="Times New Roman" w:hAnsi="Times New Roman" w:cs="Times New Roman"/>
                <w:color w:val="000000"/>
                <w:sz w:val="24"/>
                <w:szCs w:val="24"/>
              </w:rPr>
            </w:pPr>
            <w:r w:rsidRPr="00EB4DB0">
              <w:rPr>
                <w:rFonts w:ascii="Times New Roman" w:eastAsia="Times New Roman" w:hAnsi="Times New Roman" w:cs="Times New Roman"/>
                <w:color w:val="000000"/>
                <w:sz w:val="24"/>
                <w:szCs w:val="24"/>
              </w:rPr>
              <w:t> </w:t>
            </w:r>
          </w:p>
        </w:tc>
      </w:tr>
      <w:tr w:rsidR="002B6F0E" w:rsidRPr="000D1BE3" w14:paraId="60C8E444" w14:textId="77777777" w:rsidTr="0039272B">
        <w:trPr>
          <w:trHeight w:val="660"/>
        </w:trPr>
        <w:tc>
          <w:tcPr>
            <w:tcW w:w="444" w:type="pct"/>
            <w:tcBorders>
              <w:top w:val="nil"/>
              <w:left w:val="single" w:sz="4" w:space="0" w:color="auto"/>
              <w:bottom w:val="single" w:sz="4" w:space="0" w:color="auto"/>
              <w:right w:val="single" w:sz="4" w:space="0" w:color="auto"/>
            </w:tcBorders>
            <w:shd w:val="clear" w:color="auto" w:fill="auto"/>
            <w:vAlign w:val="center"/>
          </w:tcPr>
          <w:p w14:paraId="77F56443" w14:textId="57930EDA" w:rsidR="000D1BE3" w:rsidRPr="00EB4DB0" w:rsidRDefault="00BE108D" w:rsidP="00BE108D">
            <w:pPr>
              <w:spacing w:after="0" w:line="240" w:lineRule="auto"/>
              <w:jc w:val="center"/>
              <w:rPr>
                <w:rFonts w:ascii="Times New Roman" w:eastAsia="Times New Roman" w:hAnsi="Times New Roman" w:cs="Times New Roman"/>
                <w:color w:val="000000"/>
                <w:sz w:val="24"/>
                <w:szCs w:val="24"/>
              </w:rPr>
            </w:pPr>
            <w:r w:rsidRPr="00EB4DB0">
              <w:rPr>
                <w:rFonts w:ascii="Times New Roman" w:eastAsia="Times New Roman" w:hAnsi="Times New Roman" w:cs="Times New Roman"/>
                <w:color w:val="000000"/>
                <w:sz w:val="24"/>
                <w:szCs w:val="24"/>
              </w:rPr>
              <w:t>3</w:t>
            </w:r>
          </w:p>
        </w:tc>
        <w:tc>
          <w:tcPr>
            <w:tcW w:w="2293" w:type="pct"/>
            <w:tcBorders>
              <w:top w:val="nil"/>
              <w:left w:val="nil"/>
              <w:bottom w:val="single" w:sz="4" w:space="0" w:color="auto"/>
              <w:right w:val="single" w:sz="4" w:space="0" w:color="auto"/>
            </w:tcBorders>
            <w:shd w:val="clear" w:color="auto" w:fill="auto"/>
            <w:vAlign w:val="center"/>
            <w:hideMark/>
          </w:tcPr>
          <w:p w14:paraId="1C145DDF" w14:textId="77777777" w:rsidR="000D1BE3" w:rsidRPr="00EB4DB0" w:rsidRDefault="000D1BE3" w:rsidP="000D1BE3">
            <w:pPr>
              <w:spacing w:after="0" w:line="240" w:lineRule="auto"/>
              <w:rPr>
                <w:rFonts w:ascii="Times New Roman" w:eastAsia="Times New Roman" w:hAnsi="Times New Roman" w:cs="Times New Roman"/>
                <w:color w:val="000000"/>
                <w:sz w:val="24"/>
                <w:szCs w:val="24"/>
              </w:rPr>
            </w:pPr>
            <w:r w:rsidRPr="00EB4DB0">
              <w:rPr>
                <w:rFonts w:ascii="Times New Roman" w:eastAsia="Times New Roman" w:hAnsi="Times New Roman" w:cs="Times New Roman"/>
                <w:color w:val="000000"/>
                <w:sz w:val="24"/>
                <w:szCs w:val="24"/>
              </w:rPr>
              <w:t>Đất nuôi trồng thủy sản</w:t>
            </w:r>
          </w:p>
        </w:tc>
        <w:tc>
          <w:tcPr>
            <w:tcW w:w="626" w:type="pct"/>
            <w:tcBorders>
              <w:top w:val="nil"/>
              <w:left w:val="nil"/>
              <w:bottom w:val="single" w:sz="4" w:space="0" w:color="auto"/>
              <w:right w:val="single" w:sz="4" w:space="0" w:color="auto"/>
            </w:tcBorders>
            <w:shd w:val="clear" w:color="auto" w:fill="auto"/>
            <w:vAlign w:val="center"/>
            <w:hideMark/>
          </w:tcPr>
          <w:p w14:paraId="5461ED7B" w14:textId="77777777" w:rsidR="000D1BE3" w:rsidRPr="00EB4DB0" w:rsidRDefault="000D1BE3" w:rsidP="000D1BE3">
            <w:pPr>
              <w:spacing w:after="0" w:line="240" w:lineRule="auto"/>
              <w:jc w:val="center"/>
              <w:rPr>
                <w:rFonts w:ascii="Times New Roman" w:eastAsia="Times New Roman" w:hAnsi="Times New Roman" w:cs="Times New Roman"/>
                <w:color w:val="000000"/>
                <w:sz w:val="24"/>
                <w:szCs w:val="24"/>
              </w:rPr>
            </w:pPr>
            <w:r w:rsidRPr="00EB4DB0">
              <w:rPr>
                <w:rFonts w:ascii="Times New Roman" w:eastAsia="Times New Roman" w:hAnsi="Times New Roman" w:cs="Times New Roman"/>
                <w:color w:val="000000"/>
                <w:sz w:val="24"/>
                <w:szCs w:val="24"/>
              </w:rPr>
              <w:t>66</w:t>
            </w:r>
          </w:p>
        </w:tc>
        <w:tc>
          <w:tcPr>
            <w:tcW w:w="626" w:type="pct"/>
            <w:tcBorders>
              <w:top w:val="nil"/>
              <w:left w:val="nil"/>
              <w:bottom w:val="single" w:sz="4" w:space="0" w:color="auto"/>
              <w:right w:val="single" w:sz="4" w:space="0" w:color="auto"/>
            </w:tcBorders>
            <w:shd w:val="clear" w:color="auto" w:fill="auto"/>
            <w:vAlign w:val="center"/>
            <w:hideMark/>
          </w:tcPr>
          <w:p w14:paraId="4BE06DBC" w14:textId="77777777" w:rsidR="000D1BE3" w:rsidRPr="00EB4DB0" w:rsidRDefault="000D1BE3" w:rsidP="000D1BE3">
            <w:pPr>
              <w:spacing w:after="0" w:line="240" w:lineRule="auto"/>
              <w:jc w:val="center"/>
              <w:rPr>
                <w:rFonts w:ascii="Times New Roman" w:eastAsia="Times New Roman" w:hAnsi="Times New Roman" w:cs="Times New Roman"/>
                <w:color w:val="000000"/>
                <w:sz w:val="24"/>
                <w:szCs w:val="24"/>
              </w:rPr>
            </w:pPr>
            <w:r w:rsidRPr="00EB4DB0">
              <w:rPr>
                <w:rFonts w:ascii="Times New Roman" w:eastAsia="Times New Roman" w:hAnsi="Times New Roman" w:cs="Times New Roman"/>
                <w:color w:val="000000"/>
                <w:sz w:val="24"/>
                <w:szCs w:val="24"/>
              </w:rPr>
              <w:t>53</w:t>
            </w:r>
          </w:p>
        </w:tc>
        <w:tc>
          <w:tcPr>
            <w:tcW w:w="531" w:type="pct"/>
            <w:tcBorders>
              <w:top w:val="nil"/>
              <w:left w:val="nil"/>
              <w:bottom w:val="single" w:sz="4" w:space="0" w:color="auto"/>
              <w:right w:val="single" w:sz="4" w:space="0" w:color="auto"/>
            </w:tcBorders>
            <w:shd w:val="clear" w:color="auto" w:fill="auto"/>
            <w:vAlign w:val="center"/>
            <w:hideMark/>
          </w:tcPr>
          <w:p w14:paraId="7BDEAE45" w14:textId="77777777" w:rsidR="000D1BE3" w:rsidRPr="000D1BE3" w:rsidRDefault="000D1BE3" w:rsidP="000D1BE3">
            <w:pPr>
              <w:spacing w:after="0" w:line="240" w:lineRule="auto"/>
              <w:jc w:val="center"/>
              <w:rPr>
                <w:rFonts w:ascii="Times New Roman" w:eastAsia="Times New Roman" w:hAnsi="Times New Roman" w:cs="Times New Roman"/>
                <w:color w:val="000000"/>
                <w:sz w:val="24"/>
                <w:szCs w:val="24"/>
              </w:rPr>
            </w:pPr>
            <w:r w:rsidRPr="00EB4DB0">
              <w:rPr>
                <w:rFonts w:ascii="Times New Roman" w:eastAsia="Times New Roman" w:hAnsi="Times New Roman" w:cs="Times New Roman"/>
                <w:color w:val="000000"/>
                <w:sz w:val="24"/>
                <w:szCs w:val="24"/>
              </w:rPr>
              <w:t>46</w:t>
            </w:r>
          </w:p>
        </w:tc>
        <w:tc>
          <w:tcPr>
            <w:tcW w:w="481" w:type="pct"/>
            <w:tcBorders>
              <w:top w:val="nil"/>
              <w:left w:val="nil"/>
              <w:bottom w:val="single" w:sz="4" w:space="0" w:color="auto"/>
              <w:right w:val="single" w:sz="4" w:space="0" w:color="auto"/>
            </w:tcBorders>
            <w:shd w:val="clear" w:color="auto" w:fill="auto"/>
            <w:vAlign w:val="center"/>
            <w:hideMark/>
          </w:tcPr>
          <w:p w14:paraId="28D07944" w14:textId="77777777" w:rsidR="000D1BE3" w:rsidRPr="000D1BE3" w:rsidRDefault="000D1BE3" w:rsidP="000D1BE3">
            <w:pPr>
              <w:spacing w:after="0" w:line="240" w:lineRule="auto"/>
              <w:jc w:val="center"/>
              <w:rPr>
                <w:rFonts w:ascii="Times New Roman" w:eastAsia="Times New Roman" w:hAnsi="Times New Roman" w:cs="Times New Roman"/>
                <w:color w:val="000000"/>
                <w:sz w:val="24"/>
                <w:szCs w:val="24"/>
              </w:rPr>
            </w:pPr>
            <w:r w:rsidRPr="000D1BE3">
              <w:rPr>
                <w:rFonts w:ascii="Times New Roman" w:eastAsia="Times New Roman" w:hAnsi="Times New Roman" w:cs="Times New Roman"/>
                <w:color w:val="000000"/>
                <w:sz w:val="24"/>
                <w:szCs w:val="24"/>
              </w:rPr>
              <w:t> </w:t>
            </w:r>
          </w:p>
        </w:tc>
      </w:tr>
    </w:tbl>
    <w:p w14:paraId="1D78AE0B" w14:textId="522AD1B8" w:rsidR="004B39C2" w:rsidRPr="00C91D2E" w:rsidRDefault="004B39C2" w:rsidP="00C91D2E">
      <w:pPr>
        <w:rPr>
          <w:rFonts w:ascii="Times New Roman" w:hAnsi="Times New Roman" w:cs="Times New Roman"/>
          <w:i/>
          <w:iCs/>
          <w:sz w:val="28"/>
          <w:szCs w:val="28"/>
        </w:rPr>
      </w:pPr>
    </w:p>
    <w:sectPr w:rsidR="004B39C2" w:rsidRPr="00C91D2E" w:rsidSect="003F3BD4">
      <w:headerReference w:type="default" r:id="rId8"/>
      <w:footerReference w:type="default" r:id="rId9"/>
      <w:pgSz w:w="11906" w:h="16838" w:code="9"/>
      <w:pgMar w:top="1418" w:right="1134" w:bottom="1134" w:left="1701" w:header="709" w:footer="709" w:gutter="0"/>
      <w:pgNumType w:start="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9FDCC" w14:textId="77777777" w:rsidR="00331E17" w:rsidRDefault="00331E17" w:rsidP="007178F9">
      <w:pPr>
        <w:spacing w:after="0" w:line="240" w:lineRule="auto"/>
      </w:pPr>
      <w:r>
        <w:separator/>
      </w:r>
    </w:p>
  </w:endnote>
  <w:endnote w:type="continuationSeparator" w:id="0">
    <w:p w14:paraId="690C700F" w14:textId="77777777" w:rsidR="00331E17" w:rsidRDefault="00331E17" w:rsidP="007178F9">
      <w:pPr>
        <w:spacing w:after="0" w:line="240" w:lineRule="auto"/>
      </w:pPr>
      <w:r>
        <w:continuationSeparator/>
      </w:r>
    </w:p>
  </w:endnote>
  <w:endnote w:type="continuationNotice" w:id="1">
    <w:p w14:paraId="682AFD21" w14:textId="77777777" w:rsidR="00331E17" w:rsidRDefault="00331E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3"/>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AE295" w14:textId="789F72B9" w:rsidR="007178F9" w:rsidRPr="007178F9" w:rsidRDefault="007178F9" w:rsidP="007178F9">
    <w:pPr>
      <w:pStyle w:val="Footer"/>
      <w:jc w:val="center"/>
      <w:rPr>
        <w:rFonts w:ascii="Times New Roman" w:hAnsi="Times New Roman" w:cs="Times New Roman"/>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1CBE9" w14:textId="77777777" w:rsidR="00331E17" w:rsidRDefault="00331E17" w:rsidP="007178F9">
      <w:pPr>
        <w:spacing w:after="0" w:line="240" w:lineRule="auto"/>
      </w:pPr>
      <w:r>
        <w:separator/>
      </w:r>
    </w:p>
  </w:footnote>
  <w:footnote w:type="continuationSeparator" w:id="0">
    <w:p w14:paraId="2EFCF334" w14:textId="77777777" w:rsidR="00331E17" w:rsidRDefault="00331E17" w:rsidP="007178F9">
      <w:pPr>
        <w:spacing w:after="0" w:line="240" w:lineRule="auto"/>
      </w:pPr>
      <w:r>
        <w:continuationSeparator/>
      </w:r>
    </w:p>
  </w:footnote>
  <w:footnote w:type="continuationNotice" w:id="1">
    <w:p w14:paraId="72F996FE" w14:textId="77777777" w:rsidR="00331E17" w:rsidRDefault="00331E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946961"/>
      <w:docPartObj>
        <w:docPartGallery w:val="Page Numbers (Top of Page)"/>
        <w:docPartUnique/>
      </w:docPartObj>
    </w:sdtPr>
    <w:sdtEndPr>
      <w:rPr>
        <w:noProof/>
      </w:rPr>
    </w:sdtEndPr>
    <w:sdtContent>
      <w:p w14:paraId="0BE3AA3D" w14:textId="6E0CCC98" w:rsidR="003F3BD4" w:rsidRDefault="003F3BD4">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B76E545" w14:textId="77777777" w:rsidR="009A0933" w:rsidRDefault="009A09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924BC"/>
    <w:multiLevelType w:val="hybridMultilevel"/>
    <w:tmpl w:val="AB905ABC"/>
    <w:lvl w:ilvl="0" w:tplc="49525D52">
      <w:start w:val="1"/>
      <w:numFmt w:val="decimalZero"/>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963667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043"/>
    <w:rsid w:val="00035C84"/>
    <w:rsid w:val="00050BF7"/>
    <w:rsid w:val="000A0B9F"/>
    <w:rsid w:val="000B58D9"/>
    <w:rsid w:val="000D1BE3"/>
    <w:rsid w:val="000F05CD"/>
    <w:rsid w:val="0011197F"/>
    <w:rsid w:val="00151B21"/>
    <w:rsid w:val="001718EE"/>
    <w:rsid w:val="001A6FD1"/>
    <w:rsid w:val="001B737D"/>
    <w:rsid w:val="00246CEF"/>
    <w:rsid w:val="00257CF2"/>
    <w:rsid w:val="002B6F0E"/>
    <w:rsid w:val="00330EE2"/>
    <w:rsid w:val="00331E17"/>
    <w:rsid w:val="0039272B"/>
    <w:rsid w:val="00393355"/>
    <w:rsid w:val="00396A2E"/>
    <w:rsid w:val="00397847"/>
    <w:rsid w:val="003D225A"/>
    <w:rsid w:val="003D7CD2"/>
    <w:rsid w:val="003E79A0"/>
    <w:rsid w:val="003F3BD4"/>
    <w:rsid w:val="004276FA"/>
    <w:rsid w:val="004772AB"/>
    <w:rsid w:val="0047794A"/>
    <w:rsid w:val="004B1A7D"/>
    <w:rsid w:val="004B39C2"/>
    <w:rsid w:val="004D072F"/>
    <w:rsid w:val="00502C8D"/>
    <w:rsid w:val="005257AC"/>
    <w:rsid w:val="005276F8"/>
    <w:rsid w:val="00527B33"/>
    <w:rsid w:val="0056437C"/>
    <w:rsid w:val="00597808"/>
    <w:rsid w:val="005C616D"/>
    <w:rsid w:val="005D131D"/>
    <w:rsid w:val="005D4EEB"/>
    <w:rsid w:val="006379E1"/>
    <w:rsid w:val="006576B9"/>
    <w:rsid w:val="00665089"/>
    <w:rsid w:val="006D2FFC"/>
    <w:rsid w:val="007178F9"/>
    <w:rsid w:val="00726C7D"/>
    <w:rsid w:val="00756DC9"/>
    <w:rsid w:val="00817B54"/>
    <w:rsid w:val="00925743"/>
    <w:rsid w:val="009834F1"/>
    <w:rsid w:val="00993C6E"/>
    <w:rsid w:val="009A0933"/>
    <w:rsid w:val="009B7043"/>
    <w:rsid w:val="00A16F1C"/>
    <w:rsid w:val="00A250FF"/>
    <w:rsid w:val="00A56F33"/>
    <w:rsid w:val="00AB7077"/>
    <w:rsid w:val="00AF5FD9"/>
    <w:rsid w:val="00B21D9C"/>
    <w:rsid w:val="00B460C7"/>
    <w:rsid w:val="00B62027"/>
    <w:rsid w:val="00B75C06"/>
    <w:rsid w:val="00BA729A"/>
    <w:rsid w:val="00BE108D"/>
    <w:rsid w:val="00C06E24"/>
    <w:rsid w:val="00C75D19"/>
    <w:rsid w:val="00C83E14"/>
    <w:rsid w:val="00C91D2E"/>
    <w:rsid w:val="00C97576"/>
    <w:rsid w:val="00CD151D"/>
    <w:rsid w:val="00D30EA2"/>
    <w:rsid w:val="00D4233F"/>
    <w:rsid w:val="00D53A5F"/>
    <w:rsid w:val="00D6437A"/>
    <w:rsid w:val="00D718FF"/>
    <w:rsid w:val="00D8417C"/>
    <w:rsid w:val="00DE169D"/>
    <w:rsid w:val="00DF6395"/>
    <w:rsid w:val="00DF64DB"/>
    <w:rsid w:val="00E05919"/>
    <w:rsid w:val="00E65F9D"/>
    <w:rsid w:val="00EA4CFE"/>
    <w:rsid w:val="00EB4DB0"/>
    <w:rsid w:val="00ED2350"/>
    <w:rsid w:val="00EF5DF4"/>
    <w:rsid w:val="00F04B05"/>
    <w:rsid w:val="00F508F1"/>
    <w:rsid w:val="00F81812"/>
    <w:rsid w:val="00F82093"/>
    <w:rsid w:val="00F94DD0"/>
    <w:rsid w:val="00FB155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AC449"/>
  <w15:chartTrackingRefBased/>
  <w15:docId w15:val="{EAD15274-F63C-44F0-8EBB-B5ED18E85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39C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39C2"/>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9B70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50BF7"/>
    <w:pPr>
      <w:ind w:left="720"/>
      <w:contextualSpacing/>
    </w:pPr>
  </w:style>
  <w:style w:type="paragraph" w:styleId="TOCHeading">
    <w:name w:val="TOC Heading"/>
    <w:basedOn w:val="Heading1"/>
    <w:next w:val="Normal"/>
    <w:uiPriority w:val="39"/>
    <w:unhideWhenUsed/>
    <w:qFormat/>
    <w:rsid w:val="004B39C2"/>
    <w:pPr>
      <w:outlineLvl w:val="9"/>
    </w:pPr>
  </w:style>
  <w:style w:type="character" w:styleId="Hyperlink">
    <w:name w:val="Hyperlink"/>
    <w:basedOn w:val="DefaultParagraphFont"/>
    <w:uiPriority w:val="99"/>
    <w:unhideWhenUsed/>
    <w:rsid w:val="004B39C2"/>
    <w:rPr>
      <w:color w:val="0563C1" w:themeColor="hyperlink"/>
      <w:u w:val="single"/>
    </w:rPr>
  </w:style>
  <w:style w:type="paragraph" w:styleId="TOC1">
    <w:name w:val="toc 1"/>
    <w:basedOn w:val="Normal"/>
    <w:next w:val="Normal"/>
    <w:autoRedefine/>
    <w:uiPriority w:val="39"/>
    <w:unhideWhenUsed/>
    <w:rsid w:val="00BA729A"/>
    <w:pPr>
      <w:tabs>
        <w:tab w:val="right" w:leader="dot" w:pos="9061"/>
      </w:tabs>
      <w:spacing w:after="100"/>
      <w:jc w:val="both"/>
    </w:pPr>
    <w:rPr>
      <w:rFonts w:ascii="Times New Roman" w:hAnsi="Times New Roman"/>
      <w:b/>
      <w:sz w:val="28"/>
    </w:rPr>
  </w:style>
  <w:style w:type="paragraph" w:styleId="Header">
    <w:name w:val="header"/>
    <w:basedOn w:val="Normal"/>
    <w:link w:val="HeaderChar"/>
    <w:uiPriority w:val="99"/>
    <w:unhideWhenUsed/>
    <w:rsid w:val="007178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78F9"/>
  </w:style>
  <w:style w:type="paragraph" w:styleId="Footer">
    <w:name w:val="footer"/>
    <w:basedOn w:val="Normal"/>
    <w:link w:val="FooterChar"/>
    <w:uiPriority w:val="99"/>
    <w:unhideWhenUsed/>
    <w:rsid w:val="007178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78F9"/>
  </w:style>
  <w:style w:type="character" w:styleId="FollowedHyperlink">
    <w:name w:val="FollowedHyperlink"/>
    <w:basedOn w:val="DefaultParagraphFont"/>
    <w:uiPriority w:val="99"/>
    <w:semiHidden/>
    <w:unhideWhenUsed/>
    <w:rsid w:val="004772AB"/>
    <w:rPr>
      <w:color w:val="0563C1"/>
      <w:u w:val="single"/>
    </w:rPr>
  </w:style>
  <w:style w:type="paragraph" w:customStyle="1" w:styleId="msonormal0">
    <w:name w:val="msonormal"/>
    <w:basedOn w:val="Normal"/>
    <w:rsid w:val="004772A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4772AB"/>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Normal"/>
    <w:rsid w:val="004772AB"/>
    <w:pPr>
      <w:spacing w:before="100" w:beforeAutospacing="1" w:after="100" w:afterAutospacing="1" w:line="240" w:lineRule="auto"/>
    </w:pPr>
    <w:rPr>
      <w:rFonts w:ascii="Times New Roman" w:eastAsia="Times New Roman" w:hAnsi="Times New Roman" w:cs="Times New Roman"/>
      <w:i/>
      <w:iCs/>
      <w:color w:val="000000"/>
      <w:sz w:val="24"/>
      <w:szCs w:val="24"/>
    </w:rPr>
  </w:style>
  <w:style w:type="paragraph" w:customStyle="1" w:styleId="font7">
    <w:name w:val="font7"/>
    <w:basedOn w:val="Normal"/>
    <w:rsid w:val="004772A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8">
    <w:name w:val="font8"/>
    <w:basedOn w:val="Normal"/>
    <w:rsid w:val="004772AB"/>
    <w:pPr>
      <w:spacing w:before="100" w:beforeAutospacing="1" w:after="100" w:afterAutospacing="1" w:line="240" w:lineRule="auto"/>
    </w:pPr>
    <w:rPr>
      <w:rFonts w:ascii="Calibri" w:eastAsia="Times New Roman" w:hAnsi="Calibri" w:cs="Calibri"/>
      <w:sz w:val="24"/>
      <w:szCs w:val="24"/>
    </w:rPr>
  </w:style>
  <w:style w:type="paragraph" w:customStyle="1" w:styleId="xl103">
    <w:name w:val="xl103"/>
    <w:basedOn w:val="Normal"/>
    <w:rsid w:val="004772AB"/>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4">
    <w:name w:val="xl104"/>
    <w:basedOn w:val="Normal"/>
    <w:rsid w:val="004772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5">
    <w:name w:val="xl105"/>
    <w:basedOn w:val="Normal"/>
    <w:rsid w:val="00477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6">
    <w:name w:val="xl106"/>
    <w:basedOn w:val="Normal"/>
    <w:rsid w:val="004772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7">
    <w:name w:val="xl107"/>
    <w:basedOn w:val="Normal"/>
    <w:rsid w:val="004772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8">
    <w:name w:val="xl108"/>
    <w:basedOn w:val="Normal"/>
    <w:rsid w:val="004772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9">
    <w:name w:val="xl109"/>
    <w:basedOn w:val="Normal"/>
    <w:rsid w:val="004772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
    <w:name w:val="xl110"/>
    <w:basedOn w:val="Normal"/>
    <w:rsid w:val="004772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1">
    <w:name w:val="xl111"/>
    <w:basedOn w:val="Normal"/>
    <w:rsid w:val="004772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
    <w:name w:val="xl112"/>
    <w:basedOn w:val="Normal"/>
    <w:rsid w:val="00477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3">
    <w:name w:val="xl113"/>
    <w:basedOn w:val="Normal"/>
    <w:rsid w:val="004772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4">
    <w:name w:val="xl114"/>
    <w:basedOn w:val="Normal"/>
    <w:rsid w:val="004772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5">
    <w:name w:val="xl115"/>
    <w:basedOn w:val="Normal"/>
    <w:rsid w:val="004772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116">
    <w:name w:val="xl116"/>
    <w:basedOn w:val="Normal"/>
    <w:rsid w:val="00477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7">
    <w:name w:val="xl117"/>
    <w:basedOn w:val="Normal"/>
    <w:rsid w:val="004772AB"/>
    <w:pPr>
      <w:shd w:val="clear" w:color="000000" w:fill="FF0000"/>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8">
    <w:name w:val="xl118"/>
    <w:basedOn w:val="Normal"/>
    <w:rsid w:val="004772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9">
    <w:name w:val="xl119"/>
    <w:basedOn w:val="Normal"/>
    <w:rsid w:val="00477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0">
    <w:name w:val="xl120"/>
    <w:basedOn w:val="Normal"/>
    <w:rsid w:val="004772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1">
    <w:name w:val="xl121"/>
    <w:basedOn w:val="Normal"/>
    <w:rsid w:val="004772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2">
    <w:name w:val="xl122"/>
    <w:basedOn w:val="Normal"/>
    <w:rsid w:val="00477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123">
    <w:name w:val="xl123"/>
    <w:basedOn w:val="Normal"/>
    <w:rsid w:val="004772AB"/>
    <w:pPr>
      <w:shd w:val="clear" w:color="000000" w:fill="FFFF00"/>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24">
    <w:name w:val="xl124"/>
    <w:basedOn w:val="Normal"/>
    <w:rsid w:val="004772AB"/>
    <w:pPr>
      <w:shd w:val="clear" w:color="000000" w:fill="92D050"/>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25">
    <w:name w:val="xl125"/>
    <w:basedOn w:val="Normal"/>
    <w:rsid w:val="004772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26">
    <w:name w:val="xl126"/>
    <w:basedOn w:val="Normal"/>
    <w:rsid w:val="00477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6"/>
      <w:szCs w:val="26"/>
    </w:rPr>
  </w:style>
  <w:style w:type="paragraph" w:customStyle="1" w:styleId="xl127">
    <w:name w:val="xl127"/>
    <w:basedOn w:val="Normal"/>
    <w:rsid w:val="004772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8">
    <w:name w:val="xl128"/>
    <w:basedOn w:val="Normal"/>
    <w:rsid w:val="004772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9">
    <w:name w:val="xl129"/>
    <w:basedOn w:val="Normal"/>
    <w:rsid w:val="004772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130">
    <w:name w:val="xl130"/>
    <w:basedOn w:val="Normal"/>
    <w:rsid w:val="00477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6"/>
      <w:szCs w:val="26"/>
    </w:rPr>
  </w:style>
  <w:style w:type="paragraph" w:customStyle="1" w:styleId="xl131">
    <w:name w:val="xl131"/>
    <w:basedOn w:val="Normal"/>
    <w:rsid w:val="004772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132">
    <w:name w:val="xl132"/>
    <w:basedOn w:val="Normal"/>
    <w:rsid w:val="00477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133">
    <w:name w:val="xl133"/>
    <w:basedOn w:val="Normal"/>
    <w:rsid w:val="00477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rPr>
  </w:style>
  <w:style w:type="paragraph" w:customStyle="1" w:styleId="xl134">
    <w:name w:val="xl134"/>
    <w:basedOn w:val="Normal"/>
    <w:rsid w:val="004772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i/>
      <w:iCs/>
      <w:sz w:val="24"/>
      <w:szCs w:val="24"/>
    </w:rPr>
  </w:style>
  <w:style w:type="paragraph" w:customStyle="1" w:styleId="xl135">
    <w:name w:val="xl135"/>
    <w:basedOn w:val="Normal"/>
    <w:rsid w:val="00477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136">
    <w:name w:val="xl136"/>
    <w:basedOn w:val="Normal"/>
    <w:rsid w:val="004772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37">
    <w:name w:val="xl137"/>
    <w:basedOn w:val="Normal"/>
    <w:rsid w:val="004772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38">
    <w:name w:val="xl138"/>
    <w:basedOn w:val="Normal"/>
    <w:rsid w:val="004772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9">
    <w:name w:val="xl139"/>
    <w:basedOn w:val="Normal"/>
    <w:rsid w:val="004772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40">
    <w:name w:val="xl140"/>
    <w:basedOn w:val="Normal"/>
    <w:rsid w:val="00477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41">
    <w:name w:val="xl141"/>
    <w:basedOn w:val="Normal"/>
    <w:rsid w:val="00477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2">
    <w:name w:val="xl142"/>
    <w:basedOn w:val="Normal"/>
    <w:rsid w:val="00477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3">
    <w:name w:val="xl143"/>
    <w:basedOn w:val="Normal"/>
    <w:rsid w:val="004772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4">
    <w:name w:val="xl144"/>
    <w:basedOn w:val="Normal"/>
    <w:rsid w:val="00477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5">
    <w:name w:val="xl145"/>
    <w:basedOn w:val="Normal"/>
    <w:rsid w:val="00477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6">
    <w:name w:val="xl146"/>
    <w:basedOn w:val="Normal"/>
    <w:rsid w:val="004772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7">
    <w:name w:val="xl147"/>
    <w:basedOn w:val="Normal"/>
    <w:rsid w:val="00477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48">
    <w:name w:val="xl148"/>
    <w:basedOn w:val="Normal"/>
    <w:rsid w:val="004772AB"/>
    <w:pP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49">
    <w:name w:val="xl149"/>
    <w:basedOn w:val="Normal"/>
    <w:rsid w:val="004772AB"/>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0">
    <w:name w:val="xl150"/>
    <w:basedOn w:val="Normal"/>
    <w:rsid w:val="004772AB"/>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1">
    <w:name w:val="xl151"/>
    <w:basedOn w:val="Normal"/>
    <w:rsid w:val="004772AB"/>
    <w:pPr>
      <w:spacing w:before="100" w:beforeAutospacing="1" w:after="100" w:afterAutospacing="1" w:line="240" w:lineRule="auto"/>
      <w:textAlignment w:val="center"/>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37668">
      <w:bodyDiv w:val="1"/>
      <w:marLeft w:val="0"/>
      <w:marRight w:val="0"/>
      <w:marTop w:val="0"/>
      <w:marBottom w:val="0"/>
      <w:divBdr>
        <w:top w:val="none" w:sz="0" w:space="0" w:color="auto"/>
        <w:left w:val="none" w:sz="0" w:space="0" w:color="auto"/>
        <w:bottom w:val="none" w:sz="0" w:space="0" w:color="auto"/>
        <w:right w:val="none" w:sz="0" w:space="0" w:color="auto"/>
      </w:divBdr>
    </w:div>
    <w:div w:id="94861271">
      <w:bodyDiv w:val="1"/>
      <w:marLeft w:val="0"/>
      <w:marRight w:val="0"/>
      <w:marTop w:val="0"/>
      <w:marBottom w:val="0"/>
      <w:divBdr>
        <w:top w:val="none" w:sz="0" w:space="0" w:color="auto"/>
        <w:left w:val="none" w:sz="0" w:space="0" w:color="auto"/>
        <w:bottom w:val="none" w:sz="0" w:space="0" w:color="auto"/>
        <w:right w:val="none" w:sz="0" w:space="0" w:color="auto"/>
      </w:divBdr>
    </w:div>
    <w:div w:id="261645965">
      <w:bodyDiv w:val="1"/>
      <w:marLeft w:val="0"/>
      <w:marRight w:val="0"/>
      <w:marTop w:val="0"/>
      <w:marBottom w:val="0"/>
      <w:divBdr>
        <w:top w:val="none" w:sz="0" w:space="0" w:color="auto"/>
        <w:left w:val="none" w:sz="0" w:space="0" w:color="auto"/>
        <w:bottom w:val="none" w:sz="0" w:space="0" w:color="auto"/>
        <w:right w:val="none" w:sz="0" w:space="0" w:color="auto"/>
      </w:divBdr>
    </w:div>
    <w:div w:id="288435907">
      <w:bodyDiv w:val="1"/>
      <w:marLeft w:val="0"/>
      <w:marRight w:val="0"/>
      <w:marTop w:val="0"/>
      <w:marBottom w:val="0"/>
      <w:divBdr>
        <w:top w:val="none" w:sz="0" w:space="0" w:color="auto"/>
        <w:left w:val="none" w:sz="0" w:space="0" w:color="auto"/>
        <w:bottom w:val="none" w:sz="0" w:space="0" w:color="auto"/>
        <w:right w:val="none" w:sz="0" w:space="0" w:color="auto"/>
      </w:divBdr>
    </w:div>
    <w:div w:id="292105780">
      <w:bodyDiv w:val="1"/>
      <w:marLeft w:val="0"/>
      <w:marRight w:val="0"/>
      <w:marTop w:val="0"/>
      <w:marBottom w:val="0"/>
      <w:divBdr>
        <w:top w:val="none" w:sz="0" w:space="0" w:color="auto"/>
        <w:left w:val="none" w:sz="0" w:space="0" w:color="auto"/>
        <w:bottom w:val="none" w:sz="0" w:space="0" w:color="auto"/>
        <w:right w:val="none" w:sz="0" w:space="0" w:color="auto"/>
      </w:divBdr>
    </w:div>
    <w:div w:id="436828086">
      <w:bodyDiv w:val="1"/>
      <w:marLeft w:val="0"/>
      <w:marRight w:val="0"/>
      <w:marTop w:val="0"/>
      <w:marBottom w:val="0"/>
      <w:divBdr>
        <w:top w:val="none" w:sz="0" w:space="0" w:color="auto"/>
        <w:left w:val="none" w:sz="0" w:space="0" w:color="auto"/>
        <w:bottom w:val="none" w:sz="0" w:space="0" w:color="auto"/>
        <w:right w:val="none" w:sz="0" w:space="0" w:color="auto"/>
      </w:divBdr>
    </w:div>
    <w:div w:id="453062260">
      <w:bodyDiv w:val="1"/>
      <w:marLeft w:val="0"/>
      <w:marRight w:val="0"/>
      <w:marTop w:val="0"/>
      <w:marBottom w:val="0"/>
      <w:divBdr>
        <w:top w:val="none" w:sz="0" w:space="0" w:color="auto"/>
        <w:left w:val="none" w:sz="0" w:space="0" w:color="auto"/>
        <w:bottom w:val="none" w:sz="0" w:space="0" w:color="auto"/>
        <w:right w:val="none" w:sz="0" w:space="0" w:color="auto"/>
      </w:divBdr>
    </w:div>
    <w:div w:id="468596664">
      <w:bodyDiv w:val="1"/>
      <w:marLeft w:val="0"/>
      <w:marRight w:val="0"/>
      <w:marTop w:val="0"/>
      <w:marBottom w:val="0"/>
      <w:divBdr>
        <w:top w:val="none" w:sz="0" w:space="0" w:color="auto"/>
        <w:left w:val="none" w:sz="0" w:space="0" w:color="auto"/>
        <w:bottom w:val="none" w:sz="0" w:space="0" w:color="auto"/>
        <w:right w:val="none" w:sz="0" w:space="0" w:color="auto"/>
      </w:divBdr>
    </w:div>
    <w:div w:id="491026119">
      <w:bodyDiv w:val="1"/>
      <w:marLeft w:val="0"/>
      <w:marRight w:val="0"/>
      <w:marTop w:val="0"/>
      <w:marBottom w:val="0"/>
      <w:divBdr>
        <w:top w:val="none" w:sz="0" w:space="0" w:color="auto"/>
        <w:left w:val="none" w:sz="0" w:space="0" w:color="auto"/>
        <w:bottom w:val="none" w:sz="0" w:space="0" w:color="auto"/>
        <w:right w:val="none" w:sz="0" w:space="0" w:color="auto"/>
      </w:divBdr>
    </w:div>
    <w:div w:id="499735597">
      <w:bodyDiv w:val="1"/>
      <w:marLeft w:val="0"/>
      <w:marRight w:val="0"/>
      <w:marTop w:val="0"/>
      <w:marBottom w:val="0"/>
      <w:divBdr>
        <w:top w:val="none" w:sz="0" w:space="0" w:color="auto"/>
        <w:left w:val="none" w:sz="0" w:space="0" w:color="auto"/>
        <w:bottom w:val="none" w:sz="0" w:space="0" w:color="auto"/>
        <w:right w:val="none" w:sz="0" w:space="0" w:color="auto"/>
      </w:divBdr>
    </w:div>
    <w:div w:id="547761609">
      <w:bodyDiv w:val="1"/>
      <w:marLeft w:val="0"/>
      <w:marRight w:val="0"/>
      <w:marTop w:val="0"/>
      <w:marBottom w:val="0"/>
      <w:divBdr>
        <w:top w:val="none" w:sz="0" w:space="0" w:color="auto"/>
        <w:left w:val="none" w:sz="0" w:space="0" w:color="auto"/>
        <w:bottom w:val="none" w:sz="0" w:space="0" w:color="auto"/>
        <w:right w:val="none" w:sz="0" w:space="0" w:color="auto"/>
      </w:divBdr>
    </w:div>
    <w:div w:id="550843161">
      <w:bodyDiv w:val="1"/>
      <w:marLeft w:val="0"/>
      <w:marRight w:val="0"/>
      <w:marTop w:val="0"/>
      <w:marBottom w:val="0"/>
      <w:divBdr>
        <w:top w:val="none" w:sz="0" w:space="0" w:color="auto"/>
        <w:left w:val="none" w:sz="0" w:space="0" w:color="auto"/>
        <w:bottom w:val="none" w:sz="0" w:space="0" w:color="auto"/>
        <w:right w:val="none" w:sz="0" w:space="0" w:color="auto"/>
      </w:divBdr>
    </w:div>
    <w:div w:id="599997284">
      <w:bodyDiv w:val="1"/>
      <w:marLeft w:val="0"/>
      <w:marRight w:val="0"/>
      <w:marTop w:val="0"/>
      <w:marBottom w:val="0"/>
      <w:divBdr>
        <w:top w:val="none" w:sz="0" w:space="0" w:color="auto"/>
        <w:left w:val="none" w:sz="0" w:space="0" w:color="auto"/>
        <w:bottom w:val="none" w:sz="0" w:space="0" w:color="auto"/>
        <w:right w:val="none" w:sz="0" w:space="0" w:color="auto"/>
      </w:divBdr>
    </w:div>
    <w:div w:id="652099884">
      <w:bodyDiv w:val="1"/>
      <w:marLeft w:val="0"/>
      <w:marRight w:val="0"/>
      <w:marTop w:val="0"/>
      <w:marBottom w:val="0"/>
      <w:divBdr>
        <w:top w:val="none" w:sz="0" w:space="0" w:color="auto"/>
        <w:left w:val="none" w:sz="0" w:space="0" w:color="auto"/>
        <w:bottom w:val="none" w:sz="0" w:space="0" w:color="auto"/>
        <w:right w:val="none" w:sz="0" w:space="0" w:color="auto"/>
      </w:divBdr>
    </w:div>
    <w:div w:id="712661059">
      <w:bodyDiv w:val="1"/>
      <w:marLeft w:val="0"/>
      <w:marRight w:val="0"/>
      <w:marTop w:val="0"/>
      <w:marBottom w:val="0"/>
      <w:divBdr>
        <w:top w:val="none" w:sz="0" w:space="0" w:color="auto"/>
        <w:left w:val="none" w:sz="0" w:space="0" w:color="auto"/>
        <w:bottom w:val="none" w:sz="0" w:space="0" w:color="auto"/>
        <w:right w:val="none" w:sz="0" w:space="0" w:color="auto"/>
      </w:divBdr>
    </w:div>
    <w:div w:id="834686736">
      <w:bodyDiv w:val="1"/>
      <w:marLeft w:val="0"/>
      <w:marRight w:val="0"/>
      <w:marTop w:val="0"/>
      <w:marBottom w:val="0"/>
      <w:divBdr>
        <w:top w:val="none" w:sz="0" w:space="0" w:color="auto"/>
        <w:left w:val="none" w:sz="0" w:space="0" w:color="auto"/>
        <w:bottom w:val="none" w:sz="0" w:space="0" w:color="auto"/>
        <w:right w:val="none" w:sz="0" w:space="0" w:color="auto"/>
      </w:divBdr>
    </w:div>
    <w:div w:id="999233875">
      <w:bodyDiv w:val="1"/>
      <w:marLeft w:val="0"/>
      <w:marRight w:val="0"/>
      <w:marTop w:val="0"/>
      <w:marBottom w:val="0"/>
      <w:divBdr>
        <w:top w:val="none" w:sz="0" w:space="0" w:color="auto"/>
        <w:left w:val="none" w:sz="0" w:space="0" w:color="auto"/>
        <w:bottom w:val="none" w:sz="0" w:space="0" w:color="auto"/>
        <w:right w:val="none" w:sz="0" w:space="0" w:color="auto"/>
      </w:divBdr>
    </w:div>
    <w:div w:id="1504785612">
      <w:bodyDiv w:val="1"/>
      <w:marLeft w:val="0"/>
      <w:marRight w:val="0"/>
      <w:marTop w:val="0"/>
      <w:marBottom w:val="0"/>
      <w:divBdr>
        <w:top w:val="none" w:sz="0" w:space="0" w:color="auto"/>
        <w:left w:val="none" w:sz="0" w:space="0" w:color="auto"/>
        <w:bottom w:val="none" w:sz="0" w:space="0" w:color="auto"/>
        <w:right w:val="none" w:sz="0" w:space="0" w:color="auto"/>
      </w:divBdr>
    </w:div>
    <w:div w:id="1649748264">
      <w:bodyDiv w:val="1"/>
      <w:marLeft w:val="0"/>
      <w:marRight w:val="0"/>
      <w:marTop w:val="0"/>
      <w:marBottom w:val="0"/>
      <w:divBdr>
        <w:top w:val="none" w:sz="0" w:space="0" w:color="auto"/>
        <w:left w:val="none" w:sz="0" w:space="0" w:color="auto"/>
        <w:bottom w:val="none" w:sz="0" w:space="0" w:color="auto"/>
        <w:right w:val="none" w:sz="0" w:space="0" w:color="auto"/>
      </w:divBdr>
    </w:div>
    <w:div w:id="1740904278">
      <w:bodyDiv w:val="1"/>
      <w:marLeft w:val="0"/>
      <w:marRight w:val="0"/>
      <w:marTop w:val="0"/>
      <w:marBottom w:val="0"/>
      <w:divBdr>
        <w:top w:val="none" w:sz="0" w:space="0" w:color="auto"/>
        <w:left w:val="none" w:sz="0" w:space="0" w:color="auto"/>
        <w:bottom w:val="none" w:sz="0" w:space="0" w:color="auto"/>
        <w:right w:val="none" w:sz="0" w:space="0" w:color="auto"/>
      </w:divBdr>
    </w:div>
    <w:div w:id="1745253281">
      <w:bodyDiv w:val="1"/>
      <w:marLeft w:val="0"/>
      <w:marRight w:val="0"/>
      <w:marTop w:val="0"/>
      <w:marBottom w:val="0"/>
      <w:divBdr>
        <w:top w:val="none" w:sz="0" w:space="0" w:color="auto"/>
        <w:left w:val="none" w:sz="0" w:space="0" w:color="auto"/>
        <w:bottom w:val="none" w:sz="0" w:space="0" w:color="auto"/>
        <w:right w:val="none" w:sz="0" w:space="0" w:color="auto"/>
      </w:divBdr>
    </w:div>
    <w:div w:id="1801336317">
      <w:bodyDiv w:val="1"/>
      <w:marLeft w:val="0"/>
      <w:marRight w:val="0"/>
      <w:marTop w:val="0"/>
      <w:marBottom w:val="0"/>
      <w:divBdr>
        <w:top w:val="none" w:sz="0" w:space="0" w:color="auto"/>
        <w:left w:val="none" w:sz="0" w:space="0" w:color="auto"/>
        <w:bottom w:val="none" w:sz="0" w:space="0" w:color="auto"/>
        <w:right w:val="none" w:sz="0" w:space="0" w:color="auto"/>
      </w:divBdr>
    </w:div>
    <w:div w:id="1806924787">
      <w:bodyDiv w:val="1"/>
      <w:marLeft w:val="0"/>
      <w:marRight w:val="0"/>
      <w:marTop w:val="0"/>
      <w:marBottom w:val="0"/>
      <w:divBdr>
        <w:top w:val="none" w:sz="0" w:space="0" w:color="auto"/>
        <w:left w:val="none" w:sz="0" w:space="0" w:color="auto"/>
        <w:bottom w:val="none" w:sz="0" w:space="0" w:color="auto"/>
        <w:right w:val="none" w:sz="0" w:space="0" w:color="auto"/>
      </w:divBdr>
    </w:div>
    <w:div w:id="1891384993">
      <w:bodyDiv w:val="1"/>
      <w:marLeft w:val="0"/>
      <w:marRight w:val="0"/>
      <w:marTop w:val="0"/>
      <w:marBottom w:val="0"/>
      <w:divBdr>
        <w:top w:val="none" w:sz="0" w:space="0" w:color="auto"/>
        <w:left w:val="none" w:sz="0" w:space="0" w:color="auto"/>
        <w:bottom w:val="none" w:sz="0" w:space="0" w:color="auto"/>
        <w:right w:val="none" w:sz="0" w:space="0" w:color="auto"/>
      </w:divBdr>
    </w:div>
    <w:div w:id="2043627270">
      <w:bodyDiv w:val="1"/>
      <w:marLeft w:val="0"/>
      <w:marRight w:val="0"/>
      <w:marTop w:val="0"/>
      <w:marBottom w:val="0"/>
      <w:divBdr>
        <w:top w:val="none" w:sz="0" w:space="0" w:color="auto"/>
        <w:left w:val="none" w:sz="0" w:space="0" w:color="auto"/>
        <w:bottom w:val="none" w:sz="0" w:space="0" w:color="auto"/>
        <w:right w:val="none" w:sz="0" w:space="0" w:color="auto"/>
      </w:divBdr>
    </w:div>
    <w:div w:id="2109084672">
      <w:bodyDiv w:val="1"/>
      <w:marLeft w:val="0"/>
      <w:marRight w:val="0"/>
      <w:marTop w:val="0"/>
      <w:marBottom w:val="0"/>
      <w:divBdr>
        <w:top w:val="none" w:sz="0" w:space="0" w:color="auto"/>
        <w:left w:val="none" w:sz="0" w:space="0" w:color="auto"/>
        <w:bottom w:val="none" w:sz="0" w:space="0" w:color="auto"/>
        <w:right w:val="none" w:sz="0" w:space="0" w:color="auto"/>
      </w:divBdr>
    </w:div>
    <w:div w:id="2122920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B8D28-B9F1-4C68-B632-6E296DA4C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Pages>
  <Words>205</Words>
  <Characters>1171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Phùng Thị Hà (2151020053)</dc:creator>
  <cp:keywords/>
  <dc:description/>
  <cp:lastModifiedBy>Hang Hang</cp:lastModifiedBy>
  <cp:revision>5</cp:revision>
  <dcterms:created xsi:type="dcterms:W3CDTF">2025-12-25T02:14:00Z</dcterms:created>
  <dcterms:modified xsi:type="dcterms:W3CDTF">2026-03-10T11:25:00Z</dcterms:modified>
</cp:coreProperties>
</file>